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A01" w:rsidRPr="001D734A" w:rsidRDefault="00FF7814">
      <w:pPr>
        <w:rPr>
          <w:b/>
          <w:sz w:val="20"/>
          <w:szCs w:val="20"/>
        </w:rPr>
      </w:pPr>
      <w:r w:rsidRPr="001D734A">
        <w:rPr>
          <w:b/>
          <w:sz w:val="20"/>
          <w:szCs w:val="20"/>
        </w:rPr>
        <w:t xml:space="preserve">Canajoharie Library </w:t>
      </w:r>
      <w:r w:rsidR="001F675C" w:rsidRPr="001D734A">
        <w:rPr>
          <w:b/>
          <w:sz w:val="20"/>
          <w:szCs w:val="20"/>
        </w:rPr>
        <w:t xml:space="preserve">and Arkell Museum – Trustee Meeting – September 8, 2021 6:00 pm </w:t>
      </w:r>
    </w:p>
    <w:p w:rsidR="007702C2" w:rsidRPr="001D734A" w:rsidRDefault="00FF7814">
      <w:pPr>
        <w:rPr>
          <w:sz w:val="20"/>
          <w:szCs w:val="20"/>
        </w:rPr>
      </w:pPr>
      <w:r w:rsidRPr="001D734A">
        <w:rPr>
          <w:b/>
          <w:sz w:val="20"/>
          <w:szCs w:val="20"/>
        </w:rPr>
        <w:t>Attending</w:t>
      </w:r>
      <w:r w:rsidRPr="001D734A">
        <w:rPr>
          <w:sz w:val="20"/>
          <w:szCs w:val="20"/>
        </w:rPr>
        <w:t>: Roberta Rocas</w:t>
      </w:r>
      <w:r w:rsidR="001D734A" w:rsidRPr="001D734A">
        <w:rPr>
          <w:sz w:val="20"/>
          <w:szCs w:val="20"/>
        </w:rPr>
        <w:t>, (zoom)</w:t>
      </w:r>
      <w:r w:rsidRPr="001D734A">
        <w:rPr>
          <w:sz w:val="20"/>
          <w:szCs w:val="20"/>
        </w:rPr>
        <w:t xml:space="preserve"> Debby Limoncelli</w:t>
      </w:r>
      <w:r w:rsidR="001D734A" w:rsidRPr="001D734A">
        <w:rPr>
          <w:sz w:val="20"/>
          <w:szCs w:val="20"/>
        </w:rPr>
        <w:t>, (zoom)</w:t>
      </w:r>
      <w:r w:rsidRPr="001D734A">
        <w:rPr>
          <w:sz w:val="20"/>
          <w:szCs w:val="20"/>
        </w:rPr>
        <w:t xml:space="preserve"> Wally Hart,</w:t>
      </w:r>
      <w:r w:rsidR="001D734A" w:rsidRPr="001D734A">
        <w:rPr>
          <w:sz w:val="20"/>
          <w:szCs w:val="20"/>
        </w:rPr>
        <w:t>(zoom)</w:t>
      </w:r>
      <w:r w:rsidRPr="001D734A">
        <w:rPr>
          <w:sz w:val="20"/>
          <w:szCs w:val="20"/>
        </w:rPr>
        <w:t xml:space="preserve"> Phyllis</w:t>
      </w:r>
      <w:r w:rsidR="001F675C" w:rsidRPr="001D734A">
        <w:rPr>
          <w:sz w:val="20"/>
          <w:szCs w:val="20"/>
        </w:rPr>
        <w:t xml:space="preserve"> Lapi</w:t>
      </w:r>
      <w:r w:rsidRPr="001D734A">
        <w:rPr>
          <w:sz w:val="20"/>
          <w:szCs w:val="20"/>
        </w:rPr>
        <w:t>, Nathan</w:t>
      </w:r>
      <w:r w:rsidR="001F675C" w:rsidRPr="001D734A">
        <w:rPr>
          <w:sz w:val="20"/>
          <w:szCs w:val="20"/>
        </w:rPr>
        <w:t xml:space="preserve"> Fenno</w:t>
      </w:r>
      <w:r w:rsidRPr="001D734A">
        <w:rPr>
          <w:sz w:val="20"/>
          <w:szCs w:val="20"/>
        </w:rPr>
        <w:t>, Chuck</w:t>
      </w:r>
      <w:r w:rsidR="001F675C" w:rsidRPr="001D734A">
        <w:rPr>
          <w:sz w:val="20"/>
          <w:szCs w:val="20"/>
        </w:rPr>
        <w:t xml:space="preserve"> Tallent, </w:t>
      </w:r>
      <w:r w:rsidRPr="001D734A">
        <w:rPr>
          <w:sz w:val="20"/>
          <w:szCs w:val="20"/>
        </w:rPr>
        <w:t>Mark</w:t>
      </w:r>
      <w:r w:rsidR="001F675C" w:rsidRPr="001D734A">
        <w:rPr>
          <w:sz w:val="20"/>
          <w:szCs w:val="20"/>
        </w:rPr>
        <w:t xml:space="preserve"> Davidson</w:t>
      </w:r>
      <w:r w:rsidRPr="001D734A">
        <w:rPr>
          <w:sz w:val="20"/>
          <w:szCs w:val="20"/>
        </w:rPr>
        <w:t>, Alan</w:t>
      </w:r>
      <w:r w:rsidR="001F675C" w:rsidRPr="001D734A">
        <w:rPr>
          <w:sz w:val="20"/>
          <w:szCs w:val="20"/>
        </w:rPr>
        <w:t xml:space="preserve"> Brust</w:t>
      </w:r>
      <w:r w:rsidRPr="001D734A">
        <w:rPr>
          <w:sz w:val="20"/>
          <w:szCs w:val="20"/>
        </w:rPr>
        <w:t>, Cheryl</w:t>
      </w:r>
      <w:r w:rsidR="001F675C" w:rsidRPr="001D734A">
        <w:rPr>
          <w:sz w:val="20"/>
          <w:szCs w:val="20"/>
        </w:rPr>
        <w:t xml:space="preserve"> Neal</w:t>
      </w:r>
      <w:r w:rsidRPr="001D734A">
        <w:rPr>
          <w:sz w:val="20"/>
          <w:szCs w:val="20"/>
        </w:rPr>
        <w:t xml:space="preserve">, </w:t>
      </w:r>
      <w:r w:rsidR="001F675C" w:rsidRPr="001D734A">
        <w:rPr>
          <w:sz w:val="20"/>
          <w:szCs w:val="20"/>
        </w:rPr>
        <w:t xml:space="preserve">and </w:t>
      </w:r>
      <w:r w:rsidR="001D734A" w:rsidRPr="001D734A">
        <w:rPr>
          <w:sz w:val="20"/>
          <w:szCs w:val="20"/>
        </w:rPr>
        <w:t xml:space="preserve">Maria Cancro </w:t>
      </w:r>
      <w:r w:rsidRPr="001D734A">
        <w:rPr>
          <w:sz w:val="20"/>
          <w:szCs w:val="20"/>
        </w:rPr>
        <w:t>and Sue</w:t>
      </w:r>
      <w:r w:rsidR="001D734A" w:rsidRPr="001D734A">
        <w:rPr>
          <w:sz w:val="20"/>
          <w:szCs w:val="20"/>
        </w:rPr>
        <w:t xml:space="preserve"> Friedlander. </w:t>
      </w:r>
      <w:r w:rsidR="007702C2" w:rsidRPr="001D734A">
        <w:rPr>
          <w:sz w:val="20"/>
          <w:szCs w:val="20"/>
        </w:rPr>
        <w:t xml:space="preserve">The meeting was held in-person and via zoom. The zoom meeting was recorded to make available to the public. </w:t>
      </w:r>
    </w:p>
    <w:p w:rsidR="001F675C" w:rsidRPr="001D734A" w:rsidRDefault="001F675C">
      <w:pPr>
        <w:rPr>
          <w:sz w:val="20"/>
          <w:szCs w:val="20"/>
        </w:rPr>
      </w:pPr>
      <w:r w:rsidRPr="001D734A">
        <w:rPr>
          <w:b/>
          <w:sz w:val="20"/>
          <w:szCs w:val="20"/>
        </w:rPr>
        <w:t>Call to order</w:t>
      </w:r>
      <w:r w:rsidRPr="001D734A">
        <w:rPr>
          <w:sz w:val="20"/>
          <w:szCs w:val="20"/>
        </w:rPr>
        <w:t xml:space="preserve"> – Phyllis Lapi called the meeting to order at 6:01 pm.</w:t>
      </w:r>
    </w:p>
    <w:p w:rsidR="00FF7814" w:rsidRPr="001D734A" w:rsidRDefault="00FF7814">
      <w:pPr>
        <w:rPr>
          <w:sz w:val="20"/>
          <w:szCs w:val="20"/>
        </w:rPr>
      </w:pPr>
      <w:r w:rsidRPr="001D734A">
        <w:rPr>
          <w:b/>
          <w:sz w:val="20"/>
          <w:szCs w:val="20"/>
        </w:rPr>
        <w:t>Minutes of the August</w:t>
      </w:r>
      <w:r w:rsidRPr="001D734A">
        <w:rPr>
          <w:sz w:val="20"/>
          <w:szCs w:val="20"/>
        </w:rPr>
        <w:t xml:space="preserve"> 12, 2021 meeting were reviewed </w:t>
      </w:r>
      <w:r w:rsidR="001D734A" w:rsidRPr="001D734A">
        <w:rPr>
          <w:sz w:val="20"/>
          <w:szCs w:val="20"/>
        </w:rPr>
        <w:t>and edited to note that both Sue and Maria attended the August meeting. O</w:t>
      </w:r>
      <w:r w:rsidRPr="001D734A">
        <w:rPr>
          <w:sz w:val="20"/>
          <w:szCs w:val="20"/>
        </w:rPr>
        <w:t>n a motion by Chuck</w:t>
      </w:r>
      <w:r w:rsidR="001F675C" w:rsidRPr="001D734A">
        <w:rPr>
          <w:sz w:val="20"/>
          <w:szCs w:val="20"/>
        </w:rPr>
        <w:t xml:space="preserve"> Tallent</w:t>
      </w:r>
      <w:r w:rsidRPr="001D734A">
        <w:rPr>
          <w:sz w:val="20"/>
          <w:szCs w:val="20"/>
        </w:rPr>
        <w:t xml:space="preserve"> and Alan </w:t>
      </w:r>
      <w:r w:rsidR="001F675C" w:rsidRPr="001D734A">
        <w:rPr>
          <w:sz w:val="20"/>
          <w:szCs w:val="20"/>
        </w:rPr>
        <w:t xml:space="preserve">Brust, </w:t>
      </w:r>
      <w:r w:rsidR="001D734A" w:rsidRPr="001D734A">
        <w:rPr>
          <w:sz w:val="20"/>
          <w:szCs w:val="20"/>
        </w:rPr>
        <w:t xml:space="preserve">accepted, </w:t>
      </w:r>
      <w:r w:rsidRPr="001D734A">
        <w:rPr>
          <w:sz w:val="20"/>
          <w:szCs w:val="20"/>
        </w:rPr>
        <w:t xml:space="preserve">with all in favor. </w:t>
      </w:r>
    </w:p>
    <w:p w:rsidR="00FF7814" w:rsidRPr="001D734A" w:rsidRDefault="00FF7814">
      <w:pPr>
        <w:rPr>
          <w:sz w:val="20"/>
          <w:szCs w:val="20"/>
        </w:rPr>
      </w:pPr>
      <w:r w:rsidRPr="001D734A">
        <w:rPr>
          <w:b/>
          <w:sz w:val="20"/>
          <w:szCs w:val="20"/>
        </w:rPr>
        <w:t>Financial Reports</w:t>
      </w:r>
      <w:r w:rsidRPr="001D734A">
        <w:rPr>
          <w:sz w:val="20"/>
          <w:szCs w:val="20"/>
        </w:rPr>
        <w:t xml:space="preserve"> – the reports for August 2021 were presented and reviewed, on a motion by Chuck </w:t>
      </w:r>
      <w:r w:rsidR="001D734A" w:rsidRPr="001D734A">
        <w:rPr>
          <w:sz w:val="20"/>
          <w:szCs w:val="20"/>
        </w:rPr>
        <w:t xml:space="preserve">Tallent </w:t>
      </w:r>
      <w:r w:rsidRPr="001D734A">
        <w:rPr>
          <w:sz w:val="20"/>
          <w:szCs w:val="20"/>
        </w:rPr>
        <w:t xml:space="preserve">and a second by Nathan </w:t>
      </w:r>
      <w:r w:rsidR="001D734A" w:rsidRPr="001D734A">
        <w:rPr>
          <w:sz w:val="20"/>
          <w:szCs w:val="20"/>
        </w:rPr>
        <w:t xml:space="preserve">Fenno, </w:t>
      </w:r>
      <w:r w:rsidRPr="001D734A">
        <w:rPr>
          <w:sz w:val="20"/>
          <w:szCs w:val="20"/>
        </w:rPr>
        <w:t xml:space="preserve">the reports were accepted. </w:t>
      </w:r>
    </w:p>
    <w:p w:rsidR="00B06A94" w:rsidRPr="001D734A" w:rsidRDefault="00FF7814">
      <w:pPr>
        <w:rPr>
          <w:sz w:val="20"/>
          <w:szCs w:val="20"/>
        </w:rPr>
      </w:pPr>
      <w:r w:rsidRPr="001D734A">
        <w:rPr>
          <w:b/>
          <w:sz w:val="20"/>
          <w:szCs w:val="20"/>
        </w:rPr>
        <w:t xml:space="preserve">Executive Director Report – </w:t>
      </w:r>
      <w:r w:rsidRPr="001D734A">
        <w:rPr>
          <w:sz w:val="20"/>
          <w:szCs w:val="20"/>
        </w:rPr>
        <w:t>Sue highlighted a few items and noted that the craft fair is Saturday, November 6, and the Brooks BBQ fundrais</w:t>
      </w:r>
      <w:r w:rsidR="00A44168" w:rsidRPr="001D734A">
        <w:rPr>
          <w:sz w:val="20"/>
          <w:szCs w:val="20"/>
        </w:rPr>
        <w:t>er is scheduled for November 14.</w:t>
      </w:r>
      <w:r w:rsidRPr="001D734A">
        <w:rPr>
          <w:sz w:val="20"/>
          <w:szCs w:val="20"/>
        </w:rPr>
        <w:t xml:space="preserve"> </w:t>
      </w:r>
    </w:p>
    <w:p w:rsidR="001F675C" w:rsidRPr="001D734A" w:rsidRDefault="00FF7814">
      <w:pPr>
        <w:rPr>
          <w:sz w:val="20"/>
          <w:szCs w:val="20"/>
        </w:rPr>
      </w:pPr>
      <w:r w:rsidRPr="001D734A">
        <w:rPr>
          <w:sz w:val="20"/>
          <w:szCs w:val="20"/>
        </w:rPr>
        <w:t>The PPP program 1 – $57,500 have been fully forgiven and the funds will be transferred t</w:t>
      </w:r>
      <w:r w:rsidR="001F675C" w:rsidRPr="001D734A">
        <w:rPr>
          <w:sz w:val="20"/>
          <w:szCs w:val="20"/>
        </w:rPr>
        <w:t>o our general operating account and the account that was opened to segregate the funds closed.</w:t>
      </w:r>
      <w:r w:rsidRPr="001D734A">
        <w:rPr>
          <w:sz w:val="20"/>
          <w:szCs w:val="20"/>
        </w:rPr>
        <w:t xml:space="preserve"> The second </w:t>
      </w:r>
      <w:r w:rsidR="001F675C" w:rsidRPr="001D734A">
        <w:rPr>
          <w:sz w:val="20"/>
          <w:szCs w:val="20"/>
        </w:rPr>
        <w:t xml:space="preserve">installment of the </w:t>
      </w:r>
      <w:r w:rsidRPr="001D734A">
        <w:rPr>
          <w:sz w:val="20"/>
          <w:szCs w:val="20"/>
        </w:rPr>
        <w:t>program fundin</w:t>
      </w:r>
      <w:r w:rsidR="00B06A94">
        <w:rPr>
          <w:sz w:val="20"/>
          <w:szCs w:val="20"/>
        </w:rPr>
        <w:t>g is held in a restricted</w:t>
      </w:r>
      <w:r w:rsidR="00CC5B20">
        <w:rPr>
          <w:sz w:val="20"/>
          <w:szCs w:val="20"/>
        </w:rPr>
        <w:t xml:space="preserve"> </w:t>
      </w:r>
      <w:r w:rsidR="001F675C" w:rsidRPr="001D734A">
        <w:rPr>
          <w:sz w:val="20"/>
          <w:szCs w:val="20"/>
        </w:rPr>
        <w:t xml:space="preserve">account and will be maintained until forgiven.  </w:t>
      </w:r>
      <w:r w:rsidRPr="001D734A">
        <w:rPr>
          <w:sz w:val="20"/>
          <w:szCs w:val="20"/>
        </w:rPr>
        <w:t>Nathan</w:t>
      </w:r>
      <w:r w:rsidR="001F675C" w:rsidRPr="001D734A">
        <w:rPr>
          <w:sz w:val="20"/>
          <w:szCs w:val="20"/>
        </w:rPr>
        <w:t xml:space="preserve"> Fenno</w:t>
      </w:r>
      <w:r w:rsidRPr="001D734A">
        <w:rPr>
          <w:sz w:val="20"/>
          <w:szCs w:val="20"/>
        </w:rPr>
        <w:t xml:space="preserve"> made a motion to close the </w:t>
      </w:r>
      <w:r w:rsidR="001F675C" w:rsidRPr="001D734A">
        <w:rPr>
          <w:sz w:val="20"/>
          <w:szCs w:val="20"/>
        </w:rPr>
        <w:t xml:space="preserve">first PPP account, seconded by Chuck Tallent. All members voting in favor.  </w:t>
      </w:r>
    </w:p>
    <w:p w:rsidR="00456999" w:rsidRPr="00456999" w:rsidRDefault="001F675C" w:rsidP="00456999">
      <w:pPr>
        <w:rPr>
          <w:rFonts w:eastAsia="Times New Roman" w:cstheme="minorHAnsi"/>
          <w:color w:val="000000"/>
        </w:rPr>
      </w:pPr>
      <w:r w:rsidRPr="001D734A">
        <w:rPr>
          <w:b/>
          <w:sz w:val="20"/>
          <w:szCs w:val="20"/>
        </w:rPr>
        <w:t>Librarian Report</w:t>
      </w:r>
      <w:r w:rsidRPr="001D734A">
        <w:rPr>
          <w:sz w:val="20"/>
          <w:szCs w:val="20"/>
        </w:rPr>
        <w:t xml:space="preserve"> – </w:t>
      </w:r>
      <w:bookmarkStart w:id="0" w:name="_GoBack"/>
      <w:r w:rsidR="00456999" w:rsidRPr="00284A46">
        <w:rPr>
          <w:rFonts w:eastAsia="Times New Roman" w:cstheme="minorHAnsi"/>
          <w:color w:val="000000"/>
          <w:sz w:val="20"/>
        </w:rPr>
        <w:t>Maria highlighted her report and noted that she is working on a policy related to COVID issues, specifically</w:t>
      </w:r>
      <w:r w:rsidR="00456999" w:rsidRPr="00284A46">
        <w:rPr>
          <w:rFonts w:eastAsia="Times New Roman" w:cstheme="minorHAnsi"/>
          <w:iCs/>
          <w:color w:val="000000"/>
          <w:sz w:val="20"/>
        </w:rPr>
        <w:t xml:space="preserve"> a front desk de-escalation and safety procedure regarding anti-mask sentiment </w:t>
      </w:r>
      <w:r w:rsidR="00456999" w:rsidRPr="00284A46">
        <w:rPr>
          <w:rFonts w:eastAsia="Times New Roman" w:cstheme="minorHAnsi"/>
          <w:color w:val="000000"/>
          <w:sz w:val="20"/>
        </w:rPr>
        <w:t>by patrons while in the building. </w:t>
      </w:r>
      <w:bookmarkEnd w:id="0"/>
    </w:p>
    <w:p w:rsidR="007702C2" w:rsidRPr="001D734A" w:rsidRDefault="00456999">
      <w:pPr>
        <w:rPr>
          <w:sz w:val="20"/>
          <w:szCs w:val="20"/>
        </w:rPr>
      </w:pPr>
      <w:r>
        <w:rPr>
          <w:sz w:val="20"/>
          <w:szCs w:val="20"/>
        </w:rPr>
        <w:t>Maria</w:t>
      </w:r>
      <w:r w:rsidR="001F675C" w:rsidRPr="001D734A">
        <w:rPr>
          <w:sz w:val="20"/>
          <w:szCs w:val="20"/>
        </w:rPr>
        <w:t xml:space="preserve"> is also trying to sort through the guidance for any mandated changes to delivering services due to the COVID pandemic so they can be prepared if required to adjust services and building usage. </w:t>
      </w:r>
      <w:r w:rsidR="001D734A" w:rsidRPr="001D734A">
        <w:rPr>
          <w:sz w:val="20"/>
          <w:szCs w:val="20"/>
        </w:rPr>
        <w:t xml:space="preserve">It was noted </w:t>
      </w:r>
      <w:r w:rsidR="001F675C" w:rsidRPr="001D734A">
        <w:rPr>
          <w:sz w:val="20"/>
          <w:szCs w:val="20"/>
        </w:rPr>
        <w:t xml:space="preserve">that the </w:t>
      </w:r>
      <w:r w:rsidR="001D734A" w:rsidRPr="001D734A">
        <w:rPr>
          <w:sz w:val="20"/>
          <w:szCs w:val="20"/>
        </w:rPr>
        <w:t xml:space="preserve">board-approved policy to adhere to the newly signed </w:t>
      </w:r>
      <w:r w:rsidR="001F675C" w:rsidRPr="001D734A">
        <w:rPr>
          <w:sz w:val="20"/>
          <w:szCs w:val="20"/>
        </w:rPr>
        <w:t xml:space="preserve">“Hero Act” </w:t>
      </w:r>
      <w:r w:rsidR="001D734A" w:rsidRPr="001D734A">
        <w:rPr>
          <w:sz w:val="20"/>
          <w:szCs w:val="20"/>
        </w:rPr>
        <w:t>may need implementation in part</w:t>
      </w:r>
      <w:r w:rsidR="007702C2" w:rsidRPr="001D734A">
        <w:rPr>
          <w:sz w:val="20"/>
          <w:szCs w:val="20"/>
        </w:rPr>
        <w:t xml:space="preserve"> depending on how COVID affects our community. </w:t>
      </w:r>
    </w:p>
    <w:p w:rsidR="007702C2" w:rsidRPr="001D734A" w:rsidRDefault="007702C2">
      <w:pPr>
        <w:rPr>
          <w:sz w:val="20"/>
          <w:szCs w:val="20"/>
        </w:rPr>
      </w:pPr>
      <w:r w:rsidRPr="001D734A">
        <w:rPr>
          <w:sz w:val="20"/>
          <w:szCs w:val="20"/>
        </w:rPr>
        <w:t>The used book sale was very successful and was the first since 2019. There will be a table at the craft fair in November.</w:t>
      </w:r>
    </w:p>
    <w:p w:rsidR="007702C2" w:rsidRPr="001D734A" w:rsidRDefault="007702C2" w:rsidP="00CC5B20">
      <w:pPr>
        <w:rPr>
          <w:sz w:val="20"/>
          <w:szCs w:val="20"/>
        </w:rPr>
      </w:pPr>
      <w:r w:rsidRPr="001D734A">
        <w:rPr>
          <w:sz w:val="20"/>
          <w:szCs w:val="20"/>
        </w:rPr>
        <w:t xml:space="preserve">Building &amp; Grounds </w:t>
      </w:r>
      <w:r w:rsidR="001D734A" w:rsidRPr="001D734A">
        <w:rPr>
          <w:sz w:val="20"/>
          <w:szCs w:val="20"/>
        </w:rPr>
        <w:t>–</w:t>
      </w:r>
      <w:r w:rsidRPr="001D734A">
        <w:rPr>
          <w:sz w:val="20"/>
          <w:szCs w:val="20"/>
        </w:rPr>
        <w:t xml:space="preserve"> </w:t>
      </w:r>
      <w:r w:rsidR="00CC5B20">
        <w:rPr>
          <w:sz w:val="20"/>
          <w:szCs w:val="20"/>
        </w:rPr>
        <w:t>work will be reviewed and s</w:t>
      </w:r>
      <w:r w:rsidR="001D734A" w:rsidRPr="001D734A">
        <w:rPr>
          <w:sz w:val="20"/>
          <w:szCs w:val="20"/>
        </w:rPr>
        <w:t xml:space="preserve">cheduled </w:t>
      </w:r>
      <w:r w:rsidR="00CC5B20">
        <w:rPr>
          <w:sz w:val="20"/>
          <w:szCs w:val="20"/>
        </w:rPr>
        <w:t>as practical for spring</w:t>
      </w:r>
      <w:r w:rsidR="001D734A" w:rsidRPr="001D734A">
        <w:rPr>
          <w:sz w:val="20"/>
          <w:szCs w:val="20"/>
        </w:rPr>
        <w:t xml:space="preserve"> 2022 on painting and other projects</w:t>
      </w:r>
    </w:p>
    <w:p w:rsidR="007702C2" w:rsidRPr="001D734A" w:rsidRDefault="007702C2">
      <w:pPr>
        <w:rPr>
          <w:sz w:val="20"/>
          <w:szCs w:val="20"/>
        </w:rPr>
      </w:pPr>
      <w:r w:rsidRPr="001D734A">
        <w:rPr>
          <w:b/>
          <w:sz w:val="20"/>
          <w:szCs w:val="20"/>
        </w:rPr>
        <w:t>New Business</w:t>
      </w:r>
      <w:r w:rsidRPr="001D734A">
        <w:rPr>
          <w:sz w:val="20"/>
          <w:szCs w:val="20"/>
        </w:rPr>
        <w:t xml:space="preserve"> – Open Meeting Law discussion – Maria provided the definition and an update on the virtual access for public meetings.  Governor Hochul signed the law extending the virtual meetings law through January 15, 2022.  We must make access available to the public and provide both minutes and recorded zoom meetings. </w:t>
      </w:r>
    </w:p>
    <w:p w:rsidR="00A44168" w:rsidRPr="001D734A" w:rsidRDefault="001D734A">
      <w:pPr>
        <w:rPr>
          <w:sz w:val="20"/>
          <w:szCs w:val="20"/>
        </w:rPr>
      </w:pPr>
      <w:r w:rsidRPr="001D734A">
        <w:rPr>
          <w:b/>
          <w:sz w:val="20"/>
          <w:szCs w:val="20"/>
        </w:rPr>
        <w:t>Old Business</w:t>
      </w:r>
      <w:r w:rsidRPr="001D734A">
        <w:rPr>
          <w:sz w:val="20"/>
          <w:szCs w:val="20"/>
        </w:rPr>
        <w:t xml:space="preserve"> - </w:t>
      </w:r>
      <w:r w:rsidR="00A44168" w:rsidRPr="001D734A">
        <w:rPr>
          <w:sz w:val="20"/>
          <w:szCs w:val="20"/>
        </w:rPr>
        <w:t xml:space="preserve">Chicken BBQ Brooks for Books - Fundraiser – Phyllis is looking for assistance to help with this event. </w:t>
      </w:r>
    </w:p>
    <w:p w:rsidR="00A44168" w:rsidRPr="001D734A" w:rsidRDefault="00A44168">
      <w:pPr>
        <w:rPr>
          <w:sz w:val="20"/>
          <w:szCs w:val="20"/>
        </w:rPr>
      </w:pPr>
      <w:r w:rsidRPr="001D734A">
        <w:rPr>
          <w:sz w:val="20"/>
          <w:szCs w:val="20"/>
        </w:rPr>
        <w:t xml:space="preserve">Fall fundraiser – due to COVID conditions we will send a Harvest Feast, </w:t>
      </w:r>
      <w:r w:rsidR="001D734A" w:rsidRPr="001D734A">
        <w:rPr>
          <w:sz w:val="20"/>
          <w:szCs w:val="20"/>
        </w:rPr>
        <w:t>“</w:t>
      </w:r>
      <w:r w:rsidRPr="001D734A">
        <w:rPr>
          <w:sz w:val="20"/>
          <w:szCs w:val="20"/>
        </w:rPr>
        <w:t>Non-Event</w:t>
      </w:r>
      <w:r w:rsidR="001D734A" w:rsidRPr="001D734A">
        <w:rPr>
          <w:sz w:val="20"/>
          <w:szCs w:val="20"/>
        </w:rPr>
        <w:t>”</w:t>
      </w:r>
      <w:r w:rsidRPr="001D734A">
        <w:rPr>
          <w:sz w:val="20"/>
          <w:szCs w:val="20"/>
        </w:rPr>
        <w:t xml:space="preserve"> letter to past participants/donors as a fundraiser. </w:t>
      </w:r>
    </w:p>
    <w:p w:rsidR="00A44168" w:rsidRPr="001D734A" w:rsidRDefault="00A44168">
      <w:pPr>
        <w:rPr>
          <w:sz w:val="20"/>
          <w:szCs w:val="20"/>
        </w:rPr>
      </w:pPr>
      <w:r w:rsidRPr="001D734A">
        <w:rPr>
          <w:sz w:val="20"/>
          <w:szCs w:val="20"/>
        </w:rPr>
        <w:t xml:space="preserve">Motion to adjourn – Alan Brust 6:39 pm </w:t>
      </w:r>
    </w:p>
    <w:p w:rsidR="00A44168" w:rsidRPr="001D734A" w:rsidRDefault="001D734A" w:rsidP="001D734A">
      <w:pPr>
        <w:spacing w:after="0"/>
        <w:rPr>
          <w:sz w:val="20"/>
          <w:szCs w:val="20"/>
        </w:rPr>
      </w:pPr>
      <w:r w:rsidRPr="001D734A">
        <w:rPr>
          <w:sz w:val="20"/>
          <w:szCs w:val="20"/>
        </w:rPr>
        <w:t>R</w:t>
      </w:r>
      <w:r w:rsidR="00A44168" w:rsidRPr="001D734A">
        <w:rPr>
          <w:sz w:val="20"/>
          <w:szCs w:val="20"/>
        </w:rPr>
        <w:t xml:space="preserve">espectfully submitted, </w:t>
      </w:r>
    </w:p>
    <w:p w:rsidR="00A44168" w:rsidRPr="001D734A" w:rsidRDefault="00A44168" w:rsidP="001D734A">
      <w:pPr>
        <w:spacing w:after="0"/>
        <w:rPr>
          <w:sz w:val="20"/>
          <w:szCs w:val="20"/>
        </w:rPr>
      </w:pPr>
      <w:r w:rsidRPr="001D734A">
        <w:rPr>
          <w:sz w:val="20"/>
          <w:szCs w:val="20"/>
        </w:rPr>
        <w:t xml:space="preserve">Wally Hart </w:t>
      </w:r>
    </w:p>
    <w:p w:rsidR="00A44168" w:rsidRPr="001D734A" w:rsidRDefault="00A44168" w:rsidP="001D734A">
      <w:pPr>
        <w:spacing w:after="0"/>
        <w:rPr>
          <w:sz w:val="20"/>
          <w:szCs w:val="20"/>
        </w:rPr>
      </w:pPr>
      <w:r w:rsidRPr="001D734A">
        <w:rPr>
          <w:sz w:val="20"/>
          <w:szCs w:val="20"/>
        </w:rPr>
        <w:t xml:space="preserve">Secretary  </w:t>
      </w:r>
    </w:p>
    <w:sectPr w:rsidR="00A44168" w:rsidRPr="001D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14"/>
    <w:rsid w:val="001D734A"/>
    <w:rsid w:val="001F675C"/>
    <w:rsid w:val="00284A46"/>
    <w:rsid w:val="00456999"/>
    <w:rsid w:val="00753AC7"/>
    <w:rsid w:val="007702C2"/>
    <w:rsid w:val="009076B9"/>
    <w:rsid w:val="00A44168"/>
    <w:rsid w:val="00B06A94"/>
    <w:rsid w:val="00CC5B2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7BF0"/>
  <w15:chartTrackingRefBased/>
  <w15:docId w15:val="{72B8E933-5719-40D4-BFC2-32EC2E0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6906">
      <w:bodyDiv w:val="1"/>
      <w:marLeft w:val="0"/>
      <w:marRight w:val="0"/>
      <w:marTop w:val="0"/>
      <w:marBottom w:val="0"/>
      <w:divBdr>
        <w:top w:val="none" w:sz="0" w:space="0" w:color="auto"/>
        <w:left w:val="none" w:sz="0" w:space="0" w:color="auto"/>
        <w:bottom w:val="none" w:sz="0" w:space="0" w:color="auto"/>
        <w:right w:val="none" w:sz="0" w:space="0" w:color="auto"/>
      </w:divBdr>
    </w:div>
    <w:div w:id="8170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Hart</dc:creator>
  <cp:keywords/>
  <dc:description/>
  <cp:lastModifiedBy>staff</cp:lastModifiedBy>
  <cp:revision>3</cp:revision>
  <dcterms:created xsi:type="dcterms:W3CDTF">2021-09-16T20:34:00Z</dcterms:created>
  <dcterms:modified xsi:type="dcterms:W3CDTF">2021-09-17T13:14:00Z</dcterms:modified>
</cp:coreProperties>
</file>