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D" w:rsidRDefault="00383AED"/>
    <w:p w:rsidR="000A01D9" w:rsidRPr="000A01D9" w:rsidRDefault="000A01D9">
      <w:pPr>
        <w:rPr>
          <w:b/>
          <w:sz w:val="24"/>
          <w:szCs w:val="24"/>
        </w:rPr>
      </w:pPr>
      <w:r w:rsidRPr="000A01D9">
        <w:rPr>
          <w:b/>
          <w:sz w:val="24"/>
          <w:szCs w:val="24"/>
        </w:rPr>
        <w:t>Museum Opening Galleries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Turn on lights for </w:t>
      </w:r>
      <w:proofErr w:type="gramStart"/>
      <w:r w:rsidRPr="000A01D9">
        <w:rPr>
          <w:sz w:val="24"/>
          <w:szCs w:val="24"/>
        </w:rPr>
        <w:t>all the</w:t>
      </w:r>
      <w:proofErr w:type="gramEnd"/>
      <w:r w:rsidRPr="000A01D9">
        <w:rPr>
          <w:sz w:val="24"/>
          <w:szCs w:val="24"/>
        </w:rPr>
        <w:t xml:space="preserve"> museum. The lights are located behind the museum desk by the alarm box. 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Unlock galleries, keys can be found in the </w:t>
      </w:r>
      <w:proofErr w:type="spellStart"/>
      <w:r w:rsidRPr="000A01D9">
        <w:rPr>
          <w:sz w:val="24"/>
          <w:szCs w:val="24"/>
        </w:rPr>
        <w:t>keybox</w:t>
      </w:r>
      <w:proofErr w:type="spellEnd"/>
      <w:r w:rsidRPr="000A01D9">
        <w:rPr>
          <w:sz w:val="24"/>
          <w:szCs w:val="24"/>
        </w:rPr>
        <w:t xml:space="preserve">. Code to open box is 1001. The </w:t>
      </w:r>
      <w:r w:rsidR="0039301F">
        <w:rPr>
          <w:sz w:val="24"/>
          <w:szCs w:val="24"/>
        </w:rPr>
        <w:t>F</w:t>
      </w:r>
      <w:r w:rsidRPr="000A01D9">
        <w:rPr>
          <w:sz w:val="24"/>
          <w:szCs w:val="24"/>
        </w:rPr>
        <w:t xml:space="preserve">AB unlocks the two changing exhibit </w:t>
      </w:r>
      <w:proofErr w:type="gramStart"/>
      <w:r w:rsidRPr="000A01D9">
        <w:rPr>
          <w:sz w:val="24"/>
          <w:szCs w:val="24"/>
        </w:rPr>
        <w:t>galleries,</w:t>
      </w:r>
      <w:proofErr w:type="gramEnd"/>
      <w:r w:rsidRPr="000A01D9">
        <w:rPr>
          <w:sz w:val="24"/>
          <w:szCs w:val="24"/>
        </w:rPr>
        <w:t xml:space="preserve"> the “A” key unlocks the </w:t>
      </w:r>
      <w:proofErr w:type="spellStart"/>
      <w:r w:rsidRPr="000A01D9">
        <w:rPr>
          <w:sz w:val="24"/>
          <w:szCs w:val="24"/>
        </w:rPr>
        <w:t>Nightwatch</w:t>
      </w:r>
      <w:proofErr w:type="spellEnd"/>
      <w:r w:rsidRPr="000A01D9">
        <w:rPr>
          <w:sz w:val="24"/>
          <w:szCs w:val="24"/>
        </w:rPr>
        <w:t xml:space="preserve"> and the </w:t>
      </w:r>
      <w:proofErr w:type="spellStart"/>
      <w:r w:rsidRPr="000A01D9">
        <w:rPr>
          <w:sz w:val="24"/>
          <w:szCs w:val="24"/>
        </w:rPr>
        <w:t>Fenimore</w:t>
      </w:r>
      <w:proofErr w:type="spellEnd"/>
      <w:r w:rsidRPr="000A01D9">
        <w:rPr>
          <w:sz w:val="24"/>
          <w:szCs w:val="24"/>
        </w:rPr>
        <w:t xml:space="preserve"> Galleries.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>Open the doors to the Memorial Walkway. The “A” key unlocks these doors.</w:t>
      </w:r>
      <w:r w:rsidR="0039301F">
        <w:rPr>
          <w:sz w:val="24"/>
          <w:szCs w:val="24"/>
        </w:rPr>
        <w:t xml:space="preserve"> The doors stay open by connecting with a magnet on the wall. Sometimes these magnets shift and the doors won’t stay open. If this happens, just pull a bench over and adjust the wall magnet.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Turn on the electronics for the </w:t>
      </w:r>
      <w:proofErr w:type="spellStart"/>
      <w:r w:rsidRPr="000A01D9">
        <w:rPr>
          <w:sz w:val="24"/>
          <w:szCs w:val="24"/>
        </w:rPr>
        <w:t>Fenimore</w:t>
      </w:r>
      <w:proofErr w:type="spellEnd"/>
      <w:r w:rsidRPr="000A01D9">
        <w:rPr>
          <w:sz w:val="24"/>
          <w:szCs w:val="24"/>
        </w:rPr>
        <w:t xml:space="preserve"> (Inspiration) Gallery. These are located in the closet in the tutor room. Flip up the switch to the top-right of the DVD players, </w:t>
      </w:r>
      <w:proofErr w:type="gramStart"/>
      <w:r w:rsidRPr="000A01D9">
        <w:rPr>
          <w:sz w:val="24"/>
          <w:szCs w:val="24"/>
        </w:rPr>
        <w:t>then</w:t>
      </w:r>
      <w:proofErr w:type="gramEnd"/>
      <w:r w:rsidRPr="000A01D9">
        <w:rPr>
          <w:sz w:val="24"/>
          <w:szCs w:val="24"/>
        </w:rPr>
        <w:t xml:space="preserve"> press the power buttons on the two top DVD players and media player below.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As you go through the galleries make sure the temperature is not too hot or cold. 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>Are there any lights out? If so alert maintenance with an email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>If signs fall off the wall, please pick up and stick back on</w:t>
      </w:r>
    </w:p>
    <w:p w:rsidR="000A01D9" w:rsidRPr="000A01D9" w:rsidRDefault="000A01D9" w:rsidP="000A01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If anything seems out of the ordinary please alert one of the directors right away. </w:t>
      </w:r>
    </w:p>
    <w:p w:rsidR="000A01D9" w:rsidRPr="000A01D9" w:rsidRDefault="000A01D9" w:rsidP="000A01D9">
      <w:pPr>
        <w:pStyle w:val="ListParagraph"/>
        <w:rPr>
          <w:b/>
          <w:sz w:val="24"/>
          <w:szCs w:val="24"/>
        </w:rPr>
      </w:pPr>
    </w:p>
    <w:p w:rsidR="000A01D9" w:rsidRPr="000A01D9" w:rsidRDefault="000A01D9" w:rsidP="000A01D9">
      <w:pPr>
        <w:rPr>
          <w:b/>
          <w:sz w:val="24"/>
          <w:szCs w:val="24"/>
        </w:rPr>
      </w:pPr>
      <w:r w:rsidRPr="000A01D9">
        <w:rPr>
          <w:b/>
          <w:sz w:val="24"/>
          <w:szCs w:val="24"/>
        </w:rPr>
        <w:t>Museum Closing Galleries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Turn off the electronics for the </w:t>
      </w:r>
      <w:proofErr w:type="spellStart"/>
      <w:r w:rsidRPr="000A01D9">
        <w:rPr>
          <w:sz w:val="24"/>
          <w:szCs w:val="24"/>
        </w:rPr>
        <w:t>Fenimore</w:t>
      </w:r>
      <w:proofErr w:type="spellEnd"/>
      <w:r w:rsidRPr="000A01D9">
        <w:rPr>
          <w:sz w:val="24"/>
          <w:szCs w:val="24"/>
        </w:rPr>
        <w:t xml:space="preserve"> Gallery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>Clean glass gallery doors of fingerprints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Lock the </w:t>
      </w:r>
      <w:proofErr w:type="spellStart"/>
      <w:r w:rsidRPr="000A01D9">
        <w:rPr>
          <w:sz w:val="24"/>
          <w:szCs w:val="24"/>
        </w:rPr>
        <w:t>Nightwatch</w:t>
      </w:r>
      <w:proofErr w:type="spellEnd"/>
      <w:r w:rsidRPr="000A01D9">
        <w:rPr>
          <w:sz w:val="24"/>
          <w:szCs w:val="24"/>
        </w:rPr>
        <w:t xml:space="preserve"> and </w:t>
      </w:r>
      <w:proofErr w:type="spellStart"/>
      <w:r w:rsidRPr="000A01D9">
        <w:rPr>
          <w:sz w:val="24"/>
          <w:szCs w:val="24"/>
        </w:rPr>
        <w:t>Fenimore</w:t>
      </w:r>
      <w:proofErr w:type="spellEnd"/>
      <w:r w:rsidRPr="000A01D9">
        <w:rPr>
          <w:sz w:val="24"/>
          <w:szCs w:val="24"/>
        </w:rPr>
        <w:t xml:space="preserve"> Galleries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>Lock the Memorial Walkway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>Lock the changing exhibit galleries</w:t>
      </w:r>
      <w:r w:rsidR="0039301F">
        <w:rPr>
          <w:sz w:val="24"/>
          <w:szCs w:val="24"/>
        </w:rPr>
        <w:t>. Sometimes these fail to lock on the first try so make sure to tug on the door before you leave.</w:t>
      </w:r>
    </w:p>
    <w:p w:rsidR="000A01D9" w:rsidRP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 xml:space="preserve">Turn off lights behind circ desk. </w:t>
      </w:r>
      <w:proofErr w:type="spellStart"/>
      <w:r w:rsidRPr="000A01D9">
        <w:rPr>
          <w:sz w:val="24"/>
          <w:szCs w:val="24"/>
        </w:rPr>
        <w:t>Nightwatch</w:t>
      </w:r>
      <w:proofErr w:type="spellEnd"/>
      <w:r w:rsidRPr="000A01D9">
        <w:rPr>
          <w:sz w:val="24"/>
          <w:szCs w:val="24"/>
        </w:rPr>
        <w:t xml:space="preserve">, </w:t>
      </w:r>
      <w:proofErr w:type="spellStart"/>
      <w:r w:rsidRPr="000A01D9">
        <w:rPr>
          <w:sz w:val="24"/>
          <w:szCs w:val="24"/>
        </w:rPr>
        <w:t>Fenimore</w:t>
      </w:r>
      <w:proofErr w:type="spellEnd"/>
      <w:r w:rsidRPr="000A01D9">
        <w:rPr>
          <w:sz w:val="24"/>
          <w:szCs w:val="24"/>
        </w:rPr>
        <w:t xml:space="preserve"> and changing exhibit galleries stay on at night.</w:t>
      </w:r>
    </w:p>
    <w:p w:rsidR="000A01D9" w:rsidRDefault="000A01D9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1D9">
        <w:rPr>
          <w:sz w:val="24"/>
          <w:szCs w:val="24"/>
        </w:rPr>
        <w:t>As you walk through at night make sure the temperature feels right and that no artwork has been damaged</w:t>
      </w:r>
    </w:p>
    <w:p w:rsidR="0039301F" w:rsidRPr="000A01D9" w:rsidRDefault="0039301F" w:rsidP="000A01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 downstairs and make sure nobody is lurking in the light court gallery, bathrooms and coat room.</w:t>
      </w:r>
    </w:p>
    <w:p w:rsidR="000A01D9" w:rsidRDefault="000A01D9" w:rsidP="000A01D9"/>
    <w:p w:rsidR="000A01D9" w:rsidRDefault="000A01D9"/>
    <w:sectPr w:rsidR="000A01D9" w:rsidSect="00383A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91E" w:rsidRDefault="009C791E" w:rsidP="00AA5901">
      <w:pPr>
        <w:spacing w:after="0" w:line="240" w:lineRule="auto"/>
      </w:pPr>
      <w:r>
        <w:separator/>
      </w:r>
    </w:p>
  </w:endnote>
  <w:endnote w:type="continuationSeparator" w:id="0">
    <w:p w:rsidR="009C791E" w:rsidRDefault="009C791E" w:rsidP="00A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01" w:rsidRDefault="00AA5901">
    <w:pPr>
      <w:pStyle w:val="Footer"/>
    </w:pPr>
    <w:r>
      <w:t>2/7/2013 LL</w:t>
    </w:r>
  </w:p>
  <w:p w:rsidR="00AA5901" w:rsidRDefault="00AA59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91E" w:rsidRDefault="009C791E" w:rsidP="00AA5901">
      <w:pPr>
        <w:spacing w:after="0" w:line="240" w:lineRule="auto"/>
      </w:pPr>
      <w:r>
        <w:separator/>
      </w:r>
    </w:p>
  </w:footnote>
  <w:footnote w:type="continuationSeparator" w:id="0">
    <w:p w:rsidR="009C791E" w:rsidRDefault="009C791E" w:rsidP="00AA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3E43"/>
    <w:multiLevelType w:val="hybridMultilevel"/>
    <w:tmpl w:val="2474E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B29"/>
    <w:multiLevelType w:val="hybridMultilevel"/>
    <w:tmpl w:val="1AE4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64F"/>
    <w:rsid w:val="0002164F"/>
    <w:rsid w:val="000A01D9"/>
    <w:rsid w:val="00383AED"/>
    <w:rsid w:val="0039301F"/>
    <w:rsid w:val="007E5EF5"/>
    <w:rsid w:val="009A6588"/>
    <w:rsid w:val="009C791E"/>
    <w:rsid w:val="00AA5901"/>
    <w:rsid w:val="00B61245"/>
    <w:rsid w:val="00D32FC8"/>
    <w:rsid w:val="00E4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901"/>
  </w:style>
  <w:style w:type="paragraph" w:styleId="Footer">
    <w:name w:val="footer"/>
    <w:basedOn w:val="Normal"/>
    <w:link w:val="FooterChar"/>
    <w:uiPriority w:val="99"/>
    <w:unhideWhenUsed/>
    <w:rsid w:val="00AA5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1"/>
  </w:style>
  <w:style w:type="paragraph" w:styleId="BalloonText">
    <w:name w:val="Balloon Text"/>
    <w:basedOn w:val="Normal"/>
    <w:link w:val="BalloonTextChar"/>
    <w:uiPriority w:val="99"/>
    <w:semiHidden/>
    <w:unhideWhenUsed/>
    <w:rsid w:val="00AA5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2013-02-07T14:25:00Z</cp:lastPrinted>
  <dcterms:created xsi:type="dcterms:W3CDTF">2013-02-07T14:25:00Z</dcterms:created>
  <dcterms:modified xsi:type="dcterms:W3CDTF">2013-02-07T14:36:00Z</dcterms:modified>
</cp:coreProperties>
</file>