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2E3D" w14:textId="77777777" w:rsidR="003650C9" w:rsidRPr="005E4476" w:rsidRDefault="002B2462">
      <w:pPr>
        <w:spacing w:after="2" w:line="370" w:lineRule="auto"/>
        <w:ind w:left="1454" w:right="1472" w:hanging="10"/>
        <w:jc w:val="center"/>
        <w:rPr>
          <w:b/>
          <w:sz w:val="24"/>
        </w:rPr>
      </w:pPr>
      <w:r w:rsidRPr="005E4476">
        <w:rPr>
          <w:b/>
          <w:sz w:val="24"/>
        </w:rPr>
        <w:t xml:space="preserve">ARKELL MUSEUM &amp; CANAJOHARIE LIBRARY </w:t>
      </w:r>
    </w:p>
    <w:p w14:paraId="0E48C204" w14:textId="77777777" w:rsidR="00ED2904" w:rsidRPr="00C17BC2" w:rsidRDefault="00D50FBB">
      <w:pPr>
        <w:spacing w:after="2" w:line="370" w:lineRule="auto"/>
        <w:ind w:left="1454" w:right="1472" w:hanging="10"/>
        <w:jc w:val="center"/>
        <w:rPr>
          <w:sz w:val="20"/>
        </w:rPr>
      </w:pPr>
      <w:bookmarkStart w:id="0" w:name="_Hlk78798604"/>
      <w:r w:rsidRPr="00C17BC2">
        <w:rPr>
          <w:b/>
          <w:sz w:val="24"/>
        </w:rPr>
        <w:t xml:space="preserve">AIRBORNE INFECTIOUS DISEASE AND </w:t>
      </w:r>
      <w:r w:rsidR="003650C9" w:rsidRPr="00C17BC2">
        <w:rPr>
          <w:b/>
          <w:sz w:val="24"/>
        </w:rPr>
        <w:t>P</w:t>
      </w:r>
      <w:r w:rsidR="0022267A" w:rsidRPr="00C17BC2">
        <w:rPr>
          <w:b/>
          <w:sz w:val="24"/>
        </w:rPr>
        <w:t xml:space="preserve">UBLIC HEALTH </w:t>
      </w:r>
      <w:r w:rsidR="000B1B00" w:rsidRPr="00BA207E">
        <w:rPr>
          <w:b/>
          <w:sz w:val="24"/>
        </w:rPr>
        <w:t xml:space="preserve">EMERGENCY </w:t>
      </w:r>
      <w:r w:rsidR="00F92CE4" w:rsidRPr="00BA207E">
        <w:rPr>
          <w:b/>
          <w:sz w:val="24"/>
        </w:rPr>
        <w:t>EXPOSURE AND PREVENTION</w:t>
      </w:r>
      <w:r w:rsidR="00F92CE4">
        <w:rPr>
          <w:b/>
          <w:sz w:val="24"/>
        </w:rPr>
        <w:t xml:space="preserve"> </w:t>
      </w:r>
      <w:r w:rsidR="003650C9" w:rsidRPr="00C17BC2">
        <w:rPr>
          <w:b/>
          <w:sz w:val="24"/>
        </w:rPr>
        <w:t>PLAN</w:t>
      </w:r>
    </w:p>
    <w:p w14:paraId="1847BDA4" w14:textId="77777777" w:rsidR="00ED2904" w:rsidRPr="00C17BC2" w:rsidRDefault="002B2462">
      <w:pPr>
        <w:spacing w:after="98"/>
        <w:ind w:left="10" w:right="85" w:hanging="10"/>
        <w:jc w:val="center"/>
        <w:rPr>
          <w:sz w:val="20"/>
        </w:rPr>
      </w:pPr>
      <w:r w:rsidRPr="00C17BC2">
        <w:rPr>
          <w:b/>
          <w:sz w:val="24"/>
        </w:rPr>
        <w:t xml:space="preserve">GUIDELINES, PROCEDURES, AND MINDFUL AWARENESS </w:t>
      </w:r>
    </w:p>
    <w:bookmarkEnd w:id="0"/>
    <w:p w14:paraId="1342FA2C" w14:textId="77777777" w:rsidR="005B14FB" w:rsidRPr="00C17BC2" w:rsidRDefault="005B14FB">
      <w:pPr>
        <w:spacing w:after="158"/>
        <w:rPr>
          <w:b/>
        </w:rPr>
      </w:pPr>
    </w:p>
    <w:p w14:paraId="0B84294D" w14:textId="77777777" w:rsidR="00FA22DF" w:rsidRPr="00C17BC2" w:rsidRDefault="00FA22DF">
      <w:pPr>
        <w:pStyle w:val="Heading1"/>
        <w:spacing w:after="160"/>
        <w:ind w:left="-5"/>
        <w:jc w:val="left"/>
        <w:rPr>
          <w:sz w:val="22"/>
        </w:rPr>
      </w:pPr>
      <w:r w:rsidRPr="00C17BC2">
        <w:rPr>
          <w:sz w:val="22"/>
        </w:rPr>
        <w:t xml:space="preserve">INTRODUCTION ADDENDUM </w:t>
      </w:r>
    </w:p>
    <w:p w14:paraId="6831351A" w14:textId="52137B67" w:rsidR="00FA22DF" w:rsidRPr="00FA22DF" w:rsidRDefault="00FA22DF" w:rsidP="00FA22DF">
      <w:r w:rsidRPr="00C17BC2">
        <w:t xml:space="preserve">This document was originally created in response to the COVID-19 Pandemic as a reopening guideline after </w:t>
      </w:r>
      <w:r w:rsidR="000B7EF5">
        <w:t xml:space="preserve">the </w:t>
      </w:r>
      <w:r w:rsidRPr="00C17BC2">
        <w:t>New York Pause. It has since been improved upon and become a plan for preparedness and response for the Arkell Museum and Canajoharie Library in the event of a public health cris</w:t>
      </w:r>
      <w:r w:rsidR="000B7EF5">
        <w:t>i</w:t>
      </w:r>
      <w:r w:rsidRPr="00C17BC2">
        <w:t xml:space="preserve">s, wherein the safety of the public, community, and staff are at risk. Should a </w:t>
      </w:r>
      <w:r w:rsidR="00A41DEB" w:rsidRPr="00C17BC2">
        <w:t xml:space="preserve">public health </w:t>
      </w:r>
      <w:r w:rsidR="000B1B00">
        <w:t>emergency</w:t>
      </w:r>
      <w:r w:rsidRPr="00C17BC2">
        <w:t xml:space="preserve"> arise in the future be it an Airborne Infectious Disease like COVID-19 or any other events </w:t>
      </w:r>
      <w:r w:rsidR="007D41F8" w:rsidRPr="00C17BC2">
        <w:t>th</w:t>
      </w:r>
      <w:r w:rsidR="007D41F8">
        <w:t>at</w:t>
      </w:r>
      <w:r w:rsidRPr="00C17BC2">
        <w:t xml:space="preserve"> place the community in danger this document is to be referred to and followed to ensure the safety of patrons, staff, and all </w:t>
      </w:r>
      <w:r w:rsidR="00957F89" w:rsidRPr="00C17BC2">
        <w:t xml:space="preserve">individuals </w:t>
      </w:r>
      <w:r w:rsidRPr="00C17BC2">
        <w:t>at risk</w:t>
      </w:r>
      <w:r w:rsidR="00957F89" w:rsidRPr="00C17BC2">
        <w:t xml:space="preserve"> within the Arkell Museum and Canajoharie Library.</w:t>
      </w:r>
    </w:p>
    <w:p w14:paraId="42CF273F" w14:textId="77777777" w:rsidR="00ED2904" w:rsidRDefault="002B2462">
      <w:pPr>
        <w:pStyle w:val="Heading1"/>
        <w:spacing w:after="160"/>
        <w:ind w:left="-5"/>
        <w:jc w:val="left"/>
      </w:pPr>
      <w:r>
        <w:rPr>
          <w:sz w:val="22"/>
        </w:rPr>
        <w:t>INTRODUCTION</w:t>
      </w:r>
    </w:p>
    <w:p w14:paraId="20217EF2" w14:textId="77777777" w:rsidR="00ED2904" w:rsidRDefault="002B2462">
      <w:pPr>
        <w:spacing w:after="154" w:line="266" w:lineRule="auto"/>
        <w:ind w:left="10" w:right="88" w:hanging="10"/>
      </w:pPr>
      <w:r>
        <w:t xml:space="preserve">We will need to adjust the way we operate and serve our community to provide a safe and healthy environment for staff, visitors, and patrons. Working together, we can ensure that our “new” environment not only IS safe but FEELS safe and welcoming to all who enter the building.  </w:t>
      </w:r>
    </w:p>
    <w:p w14:paraId="400FC256" w14:textId="77777777" w:rsidR="00ED2904" w:rsidRDefault="002B2462">
      <w:pPr>
        <w:spacing w:after="10" w:line="266" w:lineRule="auto"/>
        <w:ind w:left="10" w:right="88" w:hanging="10"/>
      </w:pPr>
      <w:r>
        <w:t xml:space="preserve">These policies, guidelines, and procedures are based on the best information currently available from </w:t>
      </w:r>
    </w:p>
    <w:p w14:paraId="379F2E77" w14:textId="77777777" w:rsidR="00ED2904" w:rsidRDefault="002B2462">
      <w:pPr>
        <w:spacing w:after="154" w:line="266" w:lineRule="auto"/>
        <w:ind w:left="10" w:right="88" w:hanging="10"/>
      </w:pPr>
      <w:r>
        <w:t xml:space="preserve">New York State (NYS), the Centers for Disease Control and Prevention (CDC), the New York Library Association (NYLA), the Mohawk Valley Library System (MVLS), the American Alliance of Museums (AAM), and the Museum Association of New York (MANY). </w:t>
      </w:r>
    </w:p>
    <w:p w14:paraId="70C6612C" w14:textId="77777777" w:rsidR="00ED2904" w:rsidRDefault="002B2462">
      <w:pPr>
        <w:spacing w:after="154" w:line="266" w:lineRule="auto"/>
        <w:ind w:left="10" w:right="88" w:hanging="10"/>
      </w:pPr>
      <w:r>
        <w:t xml:space="preserve">This plan will be updated as appropriate. Each staff member will receive a print copy of this document and will be issued updated copies and/or additional pages as/if needed. </w:t>
      </w:r>
    </w:p>
    <w:p w14:paraId="058ABBF1" w14:textId="288EE29C" w:rsidR="00ED2904" w:rsidRDefault="000B7EF5">
      <w:pPr>
        <w:spacing w:after="151" w:line="266" w:lineRule="auto"/>
        <w:ind w:left="10" w:right="88" w:hanging="10"/>
      </w:pPr>
      <w:r>
        <w:t>M</w:t>
      </w:r>
      <w:r w:rsidR="002B2462">
        <w:t xml:space="preserve">andatory all-staff training will be held </w:t>
      </w:r>
      <w:r>
        <w:t>before</w:t>
      </w:r>
      <w:r w:rsidR="002B2462">
        <w:t xml:space="preserve"> reopening. Health expectations will be reviewed and stressed; all staff will be asked to sign an Oath of Personal Responsibility (this is not a legally binding document but will serve to underscore the importance of proper procedure and to encourage good role modeling). This guide and all new procedures will be reviewed and demonstrated. Staff will be encouraged to speak freely regarding concerns and be given the opportunity for confidential communication. A mental health professional will address the staff and provide coping mechanisms regarding fear, anxiety</w:t>
      </w:r>
      <w:r>
        <w:t>,</w:t>
      </w:r>
      <w:r w:rsidR="002B2462">
        <w:t xml:space="preserve"> and/or stress management, and provide </w:t>
      </w:r>
      <w:r>
        <w:t xml:space="preserve">an </w:t>
      </w:r>
      <w:r w:rsidR="002B2462">
        <w:t xml:space="preserve">opportunity for confidential communication.  </w:t>
      </w:r>
    </w:p>
    <w:p w14:paraId="3658AFD8" w14:textId="77777777" w:rsidR="00821941" w:rsidRDefault="00821941">
      <w:pPr>
        <w:spacing w:after="194" w:line="266" w:lineRule="auto"/>
        <w:ind w:left="10" w:right="88" w:hanging="10"/>
      </w:pPr>
    </w:p>
    <w:p w14:paraId="035EBA27" w14:textId="77777777" w:rsidR="00821941" w:rsidRDefault="00821941">
      <w:pPr>
        <w:spacing w:after="194" w:line="266" w:lineRule="auto"/>
        <w:ind w:left="10" w:right="88" w:hanging="10"/>
      </w:pPr>
    </w:p>
    <w:p w14:paraId="641824FC" w14:textId="77777777" w:rsidR="00821941" w:rsidRDefault="00821941">
      <w:pPr>
        <w:spacing w:after="194" w:line="266" w:lineRule="auto"/>
        <w:ind w:left="10" w:right="88" w:hanging="10"/>
      </w:pPr>
    </w:p>
    <w:p w14:paraId="0D4FC7F1" w14:textId="77777777" w:rsidR="00821941" w:rsidRDefault="00821941">
      <w:pPr>
        <w:spacing w:after="194" w:line="266" w:lineRule="auto"/>
        <w:ind w:left="10" w:right="88" w:hanging="10"/>
      </w:pPr>
    </w:p>
    <w:p w14:paraId="48B62DB6" w14:textId="77777777" w:rsidR="003A0AB6" w:rsidRDefault="003A0AB6">
      <w:pPr>
        <w:ind w:left="-5" w:right="7031" w:hanging="10"/>
      </w:pPr>
    </w:p>
    <w:p w14:paraId="10046BB2" w14:textId="77777777" w:rsidR="00821941" w:rsidRDefault="00821941">
      <w:pPr>
        <w:ind w:left="-5" w:right="7031" w:hanging="10"/>
      </w:pPr>
      <w:r>
        <w:lastRenderedPageBreak/>
        <w:t xml:space="preserve">Table </w:t>
      </w:r>
      <w:r w:rsidR="004D4E1D">
        <w:t>of</w:t>
      </w:r>
      <w:r>
        <w:t xml:space="preserve"> Contents </w:t>
      </w:r>
    </w:p>
    <w:p w14:paraId="14A45792" w14:textId="77777777" w:rsidR="00ED2904" w:rsidRDefault="002B2462">
      <w:pPr>
        <w:ind w:left="-5" w:right="7031" w:hanging="10"/>
        <w:rPr>
          <w:b/>
          <w:sz w:val="26"/>
        </w:rPr>
      </w:pPr>
      <w:r>
        <w:rPr>
          <w:b/>
          <w:sz w:val="26"/>
        </w:rPr>
        <w:t xml:space="preserve">FACILITY </w:t>
      </w:r>
      <w:r w:rsidR="00821941">
        <w:rPr>
          <w:b/>
          <w:sz w:val="26"/>
        </w:rPr>
        <w:t xml:space="preserve"> </w:t>
      </w:r>
      <w:r w:rsidR="00821941">
        <w:rPr>
          <w:b/>
          <w:sz w:val="26"/>
        </w:rPr>
        <w:tab/>
      </w:r>
      <w:r w:rsidR="00821941">
        <w:rPr>
          <w:b/>
          <w:sz w:val="26"/>
        </w:rPr>
        <w:tab/>
      </w:r>
    </w:p>
    <w:p w14:paraId="7FC02F96" w14:textId="77777777" w:rsidR="004D4E1D" w:rsidRDefault="004D4E1D" w:rsidP="00EC6C1D">
      <w:pPr>
        <w:pStyle w:val="ListParagraph"/>
        <w:numPr>
          <w:ilvl w:val="0"/>
          <w:numId w:val="26"/>
        </w:numPr>
        <w:ind w:right="3312"/>
      </w:pPr>
      <w:r>
        <w:t>Introduction</w:t>
      </w:r>
    </w:p>
    <w:p w14:paraId="0AEE8C80" w14:textId="77777777" w:rsidR="00821941" w:rsidRDefault="00821941" w:rsidP="00EC6C1D">
      <w:pPr>
        <w:pStyle w:val="ListParagraph"/>
        <w:numPr>
          <w:ilvl w:val="0"/>
          <w:numId w:val="26"/>
        </w:numPr>
        <w:ind w:right="3312"/>
      </w:pPr>
      <w:r>
        <w:t>Total Building Occupancy</w:t>
      </w:r>
    </w:p>
    <w:p w14:paraId="7C90B97A" w14:textId="77777777" w:rsidR="00821941" w:rsidRDefault="00821941" w:rsidP="00EC6C1D">
      <w:pPr>
        <w:pStyle w:val="ListParagraph"/>
        <w:numPr>
          <w:ilvl w:val="0"/>
          <w:numId w:val="26"/>
        </w:numPr>
        <w:ind w:right="3312"/>
      </w:pPr>
      <w:r>
        <w:t>Adjusted Building Occupancy</w:t>
      </w:r>
    </w:p>
    <w:p w14:paraId="57287940" w14:textId="77777777" w:rsidR="00821941" w:rsidRDefault="00821941" w:rsidP="00EC6C1D">
      <w:pPr>
        <w:pStyle w:val="ListParagraph"/>
        <w:numPr>
          <w:ilvl w:val="0"/>
          <w:numId w:val="26"/>
        </w:numPr>
        <w:ind w:right="3312"/>
      </w:pPr>
      <w:r w:rsidRPr="00821941">
        <w:t>B</w:t>
      </w:r>
      <w:r>
        <w:t xml:space="preserve">uilding </w:t>
      </w:r>
      <w:r w:rsidRPr="00821941">
        <w:t>A</w:t>
      </w:r>
      <w:r>
        <w:t>reas</w:t>
      </w:r>
      <w:r w:rsidRPr="00821941">
        <w:t xml:space="preserve"> (PUBLIC) –</w:t>
      </w:r>
      <w:r>
        <w:t xml:space="preserve"> Recommended Occupancy</w:t>
      </w:r>
    </w:p>
    <w:p w14:paraId="46C076DF" w14:textId="77777777" w:rsidR="00821941" w:rsidRDefault="00821941" w:rsidP="00EC6C1D">
      <w:pPr>
        <w:pStyle w:val="ListParagraph"/>
        <w:numPr>
          <w:ilvl w:val="0"/>
          <w:numId w:val="26"/>
        </w:numPr>
        <w:ind w:right="3312"/>
      </w:pPr>
      <w:r>
        <w:t>Public Seating</w:t>
      </w:r>
    </w:p>
    <w:p w14:paraId="609D350F" w14:textId="77777777" w:rsidR="004D4E1D" w:rsidRDefault="004D4E1D" w:rsidP="00EC6C1D">
      <w:pPr>
        <w:pStyle w:val="ListParagraph"/>
        <w:numPr>
          <w:ilvl w:val="0"/>
          <w:numId w:val="26"/>
        </w:numPr>
        <w:ind w:right="3312"/>
      </w:pPr>
      <w:r>
        <w:t>Sanitizing Stations</w:t>
      </w:r>
    </w:p>
    <w:p w14:paraId="0A095772" w14:textId="77777777" w:rsidR="004D4E1D" w:rsidRDefault="004D4E1D" w:rsidP="00EC6C1D">
      <w:pPr>
        <w:pStyle w:val="ListParagraph"/>
        <w:numPr>
          <w:ilvl w:val="0"/>
          <w:numId w:val="26"/>
        </w:numPr>
        <w:ind w:right="3312"/>
      </w:pPr>
      <w:r>
        <w:t>Deep Cleaning</w:t>
      </w:r>
    </w:p>
    <w:p w14:paraId="236C5F79" w14:textId="77777777" w:rsidR="004D4E1D" w:rsidRDefault="004D4E1D" w:rsidP="00EC6C1D">
      <w:pPr>
        <w:pStyle w:val="ListParagraph"/>
        <w:numPr>
          <w:ilvl w:val="0"/>
          <w:numId w:val="26"/>
        </w:numPr>
        <w:ind w:right="3312"/>
      </w:pPr>
      <w:r>
        <w:t>Main Floor Restrooms</w:t>
      </w:r>
    </w:p>
    <w:p w14:paraId="0F975B22" w14:textId="77777777" w:rsidR="004D4E1D" w:rsidRDefault="004D4E1D" w:rsidP="00EC6C1D">
      <w:pPr>
        <w:pStyle w:val="ListParagraph"/>
        <w:numPr>
          <w:ilvl w:val="0"/>
          <w:numId w:val="26"/>
        </w:numPr>
        <w:ind w:right="3312"/>
      </w:pPr>
      <w:r>
        <w:t>Lower Level Restrooms</w:t>
      </w:r>
    </w:p>
    <w:p w14:paraId="3C8FE757" w14:textId="77777777" w:rsidR="004D4E1D" w:rsidRDefault="004D4E1D" w:rsidP="00EC6C1D">
      <w:pPr>
        <w:pStyle w:val="ListParagraph"/>
        <w:numPr>
          <w:ilvl w:val="0"/>
          <w:numId w:val="26"/>
        </w:numPr>
        <w:ind w:right="3312"/>
      </w:pPr>
      <w:r>
        <w:t>Lower Level Tourism Information</w:t>
      </w:r>
    </w:p>
    <w:p w14:paraId="77AAD316" w14:textId="77777777" w:rsidR="004D4E1D" w:rsidRDefault="004D4E1D" w:rsidP="00EC6C1D">
      <w:pPr>
        <w:pStyle w:val="ListParagraph"/>
        <w:numPr>
          <w:ilvl w:val="0"/>
          <w:numId w:val="26"/>
        </w:numPr>
        <w:ind w:right="3312"/>
      </w:pPr>
      <w:r>
        <w:t>Water Fountains</w:t>
      </w:r>
    </w:p>
    <w:p w14:paraId="6F70F511" w14:textId="77777777" w:rsidR="004D4E1D" w:rsidRDefault="004D4E1D" w:rsidP="00EC6C1D">
      <w:pPr>
        <w:pStyle w:val="ListParagraph"/>
        <w:numPr>
          <w:ilvl w:val="0"/>
          <w:numId w:val="26"/>
        </w:numPr>
        <w:ind w:right="3312"/>
      </w:pPr>
      <w:r>
        <w:t>Elevator</w:t>
      </w:r>
    </w:p>
    <w:p w14:paraId="5B76739A" w14:textId="77777777" w:rsidR="004D4E1D" w:rsidRDefault="004D4E1D" w:rsidP="00EC6C1D">
      <w:pPr>
        <w:pStyle w:val="ListParagraph"/>
        <w:numPr>
          <w:ilvl w:val="0"/>
          <w:numId w:val="26"/>
        </w:numPr>
        <w:ind w:right="3312"/>
      </w:pPr>
      <w:r>
        <w:t>Garden</w:t>
      </w:r>
    </w:p>
    <w:p w14:paraId="6A3DC079" w14:textId="77777777" w:rsidR="004D4E1D" w:rsidRDefault="004D4E1D" w:rsidP="00EC6C1D">
      <w:pPr>
        <w:pStyle w:val="ListParagraph"/>
        <w:numPr>
          <w:ilvl w:val="0"/>
          <w:numId w:val="26"/>
        </w:numPr>
        <w:ind w:right="3312"/>
      </w:pPr>
      <w:r>
        <w:t>Gift Shop</w:t>
      </w:r>
    </w:p>
    <w:p w14:paraId="5E0DC084" w14:textId="77777777" w:rsidR="004D4E1D" w:rsidRDefault="004D4E1D" w:rsidP="00EC6C1D">
      <w:pPr>
        <w:pStyle w:val="ListParagraph"/>
        <w:numPr>
          <w:ilvl w:val="0"/>
          <w:numId w:val="26"/>
        </w:numPr>
        <w:ind w:right="3312"/>
      </w:pPr>
      <w:r>
        <w:t>Snack Bar</w:t>
      </w:r>
    </w:p>
    <w:p w14:paraId="509F6AA2" w14:textId="77777777" w:rsidR="004D4E1D" w:rsidRDefault="004D4E1D" w:rsidP="00EC6C1D">
      <w:pPr>
        <w:pStyle w:val="ListParagraph"/>
        <w:numPr>
          <w:ilvl w:val="0"/>
          <w:numId w:val="26"/>
        </w:numPr>
        <w:ind w:right="3312"/>
      </w:pPr>
      <w:r>
        <w:t>Snack Bar (INTERNAL)</w:t>
      </w:r>
    </w:p>
    <w:p w14:paraId="0ECAAB29" w14:textId="77777777" w:rsidR="004D4E1D" w:rsidRDefault="004D4E1D" w:rsidP="00EC6C1D">
      <w:pPr>
        <w:pStyle w:val="ListParagraph"/>
        <w:numPr>
          <w:ilvl w:val="0"/>
          <w:numId w:val="26"/>
        </w:numPr>
        <w:ind w:right="3312"/>
      </w:pPr>
      <w:r>
        <w:t>Front Door, Entry Area, and General Building Signage</w:t>
      </w:r>
    </w:p>
    <w:p w14:paraId="1015035D" w14:textId="77777777" w:rsidR="00821941" w:rsidRDefault="004D4E1D" w:rsidP="00EC6C1D">
      <w:pPr>
        <w:pStyle w:val="ListParagraph"/>
        <w:numPr>
          <w:ilvl w:val="0"/>
          <w:numId w:val="26"/>
        </w:numPr>
        <w:ind w:right="3312"/>
      </w:pPr>
      <w:r>
        <w:t>Closing</w:t>
      </w:r>
    </w:p>
    <w:p w14:paraId="112EB47F" w14:textId="77777777" w:rsidR="004D4E1D" w:rsidRDefault="002B2462">
      <w:pPr>
        <w:spacing w:after="0" w:line="382" w:lineRule="auto"/>
        <w:ind w:left="-5" w:right="7031" w:hanging="10"/>
        <w:rPr>
          <w:b/>
          <w:sz w:val="26"/>
        </w:rPr>
      </w:pPr>
      <w:r>
        <w:rPr>
          <w:b/>
          <w:sz w:val="26"/>
        </w:rPr>
        <w:t xml:space="preserve">PUBLIC SERVICE STAFF </w:t>
      </w:r>
    </w:p>
    <w:p w14:paraId="47CF17F8" w14:textId="77777777" w:rsidR="004D4E1D" w:rsidRPr="004D4E1D" w:rsidRDefault="004D4E1D" w:rsidP="00EC6C1D">
      <w:pPr>
        <w:pStyle w:val="ListParagraph"/>
        <w:numPr>
          <w:ilvl w:val="0"/>
          <w:numId w:val="27"/>
        </w:numPr>
        <w:spacing w:after="0" w:line="240" w:lineRule="auto"/>
        <w:ind w:left="706" w:right="3888"/>
        <w:rPr>
          <w:b/>
        </w:rPr>
      </w:pPr>
      <w:r w:rsidRPr="004D4E1D">
        <w:t>Introduction</w:t>
      </w:r>
    </w:p>
    <w:p w14:paraId="6ED768E5" w14:textId="77777777" w:rsidR="004D4E1D" w:rsidRDefault="004D4E1D" w:rsidP="00EC6C1D">
      <w:pPr>
        <w:pStyle w:val="ListParagraph"/>
        <w:numPr>
          <w:ilvl w:val="0"/>
          <w:numId w:val="27"/>
        </w:numPr>
        <w:spacing w:after="0" w:line="240" w:lineRule="auto"/>
        <w:ind w:left="706" w:right="3888"/>
      </w:pPr>
      <w:r w:rsidRPr="004D4E1D">
        <w:t>Front Desk</w:t>
      </w:r>
    </w:p>
    <w:p w14:paraId="58E0174B" w14:textId="77777777" w:rsidR="004D4E1D" w:rsidRDefault="004D4E1D" w:rsidP="00EC6C1D">
      <w:pPr>
        <w:pStyle w:val="ListParagraph"/>
        <w:numPr>
          <w:ilvl w:val="0"/>
          <w:numId w:val="27"/>
        </w:numPr>
        <w:spacing w:after="0" w:line="240" w:lineRule="auto"/>
        <w:ind w:left="706" w:right="3888"/>
      </w:pPr>
      <w:r>
        <w:t>Money</w:t>
      </w:r>
    </w:p>
    <w:p w14:paraId="27EA8D10" w14:textId="77777777" w:rsidR="004D4E1D" w:rsidRDefault="004D4E1D" w:rsidP="00EC6C1D">
      <w:pPr>
        <w:pStyle w:val="ListParagraph"/>
        <w:numPr>
          <w:ilvl w:val="0"/>
          <w:numId w:val="27"/>
        </w:numPr>
        <w:spacing w:after="0" w:line="240" w:lineRule="auto"/>
        <w:ind w:left="706" w:right="3888"/>
      </w:pPr>
      <w:r>
        <w:t>Returning Materials</w:t>
      </w:r>
    </w:p>
    <w:p w14:paraId="6C32591B" w14:textId="77777777" w:rsidR="004D4E1D" w:rsidRDefault="004D4E1D" w:rsidP="00EC6C1D">
      <w:pPr>
        <w:pStyle w:val="ListParagraph"/>
        <w:numPr>
          <w:ilvl w:val="0"/>
          <w:numId w:val="27"/>
        </w:numPr>
        <w:spacing w:after="0" w:line="240" w:lineRule="auto"/>
        <w:ind w:left="706" w:right="3888"/>
      </w:pPr>
      <w:r>
        <w:t>In-Person Check Out</w:t>
      </w:r>
    </w:p>
    <w:p w14:paraId="629146C9" w14:textId="77777777" w:rsidR="004D4E1D" w:rsidRDefault="004D4E1D" w:rsidP="00EC6C1D">
      <w:pPr>
        <w:pStyle w:val="ListParagraph"/>
        <w:numPr>
          <w:ilvl w:val="0"/>
          <w:numId w:val="27"/>
        </w:numPr>
        <w:spacing w:after="0" w:line="240" w:lineRule="auto"/>
        <w:ind w:left="706" w:right="3888"/>
      </w:pPr>
      <w:r>
        <w:t>In-Person Card Registration</w:t>
      </w:r>
    </w:p>
    <w:p w14:paraId="7A556F19" w14:textId="77777777" w:rsidR="004D4E1D" w:rsidRDefault="004D4E1D" w:rsidP="00EC6C1D">
      <w:pPr>
        <w:pStyle w:val="ListParagraph"/>
        <w:numPr>
          <w:ilvl w:val="0"/>
          <w:numId w:val="27"/>
        </w:numPr>
        <w:spacing w:after="0" w:line="240" w:lineRule="auto"/>
        <w:ind w:left="706" w:right="3888"/>
      </w:pPr>
      <w:r>
        <w:t>Computer Procedure</w:t>
      </w:r>
    </w:p>
    <w:p w14:paraId="3A94095E" w14:textId="77777777" w:rsidR="004D4E1D" w:rsidRDefault="004D4E1D" w:rsidP="00EC6C1D">
      <w:pPr>
        <w:pStyle w:val="ListParagraph"/>
        <w:numPr>
          <w:ilvl w:val="0"/>
          <w:numId w:val="27"/>
        </w:numPr>
        <w:spacing w:after="0" w:line="240" w:lineRule="auto"/>
        <w:ind w:left="706" w:right="3888"/>
      </w:pPr>
      <w:r>
        <w:t>Printing, Faxing, &amp; Scanning Procedures</w:t>
      </w:r>
    </w:p>
    <w:p w14:paraId="5C383B94" w14:textId="77777777" w:rsidR="004D4E1D" w:rsidRDefault="004D4E1D" w:rsidP="00EC6C1D">
      <w:pPr>
        <w:pStyle w:val="ListParagraph"/>
        <w:numPr>
          <w:ilvl w:val="0"/>
          <w:numId w:val="27"/>
        </w:numPr>
        <w:spacing w:after="0" w:line="240" w:lineRule="auto"/>
        <w:ind w:left="706" w:right="3888"/>
      </w:pPr>
      <w:r>
        <w:t>Tutoring Room</w:t>
      </w:r>
    </w:p>
    <w:p w14:paraId="74529433" w14:textId="77777777" w:rsidR="004D4E1D" w:rsidRDefault="004D4E1D" w:rsidP="00EC6C1D">
      <w:pPr>
        <w:pStyle w:val="ListParagraph"/>
        <w:numPr>
          <w:ilvl w:val="0"/>
          <w:numId w:val="27"/>
        </w:numPr>
        <w:spacing w:after="0" w:line="240" w:lineRule="auto"/>
        <w:ind w:left="706" w:right="3888"/>
      </w:pPr>
      <w:r>
        <w:t>Classroom</w:t>
      </w:r>
    </w:p>
    <w:p w14:paraId="1F0C56E6" w14:textId="77777777" w:rsidR="004D4E1D" w:rsidRPr="004D4E1D" w:rsidRDefault="004D4E1D" w:rsidP="004D4E1D">
      <w:pPr>
        <w:pStyle w:val="ListParagraph"/>
        <w:spacing w:after="0" w:line="240" w:lineRule="auto"/>
        <w:ind w:left="706" w:right="3888"/>
      </w:pPr>
    </w:p>
    <w:p w14:paraId="376E7E76" w14:textId="77777777" w:rsidR="00ED2904" w:rsidRDefault="002B2462">
      <w:pPr>
        <w:spacing w:after="0" w:line="382" w:lineRule="auto"/>
        <w:ind w:left="-5" w:right="7031" w:hanging="10"/>
        <w:rPr>
          <w:b/>
          <w:sz w:val="26"/>
        </w:rPr>
      </w:pPr>
      <w:r>
        <w:rPr>
          <w:b/>
          <w:sz w:val="26"/>
        </w:rPr>
        <w:t xml:space="preserve">EXPECTATIONS </w:t>
      </w:r>
    </w:p>
    <w:p w14:paraId="24F64498" w14:textId="77777777" w:rsidR="00891476" w:rsidRDefault="00891476" w:rsidP="00EC6C1D">
      <w:pPr>
        <w:pStyle w:val="ListParagraph"/>
        <w:numPr>
          <w:ilvl w:val="0"/>
          <w:numId w:val="28"/>
        </w:numPr>
        <w:spacing w:after="0" w:line="240" w:lineRule="auto"/>
        <w:ind w:left="706" w:right="3888"/>
      </w:pPr>
      <w:r>
        <w:t>Expectations</w:t>
      </w:r>
    </w:p>
    <w:p w14:paraId="16B238E3" w14:textId="77777777" w:rsidR="00891476" w:rsidRDefault="00891476" w:rsidP="00EC6C1D">
      <w:pPr>
        <w:pStyle w:val="ListParagraph"/>
        <w:numPr>
          <w:ilvl w:val="0"/>
          <w:numId w:val="28"/>
        </w:numPr>
        <w:spacing w:after="0" w:line="240" w:lineRule="auto"/>
        <w:ind w:left="706" w:right="3888"/>
      </w:pPr>
      <w:r>
        <w:t>Staff Remote Work Policy</w:t>
      </w:r>
    </w:p>
    <w:p w14:paraId="4E3D22BF" w14:textId="77777777" w:rsidR="00891476" w:rsidRDefault="00891476" w:rsidP="00EC6C1D">
      <w:pPr>
        <w:pStyle w:val="ListParagraph"/>
        <w:numPr>
          <w:ilvl w:val="0"/>
          <w:numId w:val="28"/>
        </w:numPr>
        <w:spacing w:after="0" w:line="240" w:lineRule="auto"/>
        <w:ind w:left="706" w:right="3888"/>
      </w:pPr>
      <w:r>
        <w:t>Staggered Shift Policy</w:t>
      </w:r>
    </w:p>
    <w:p w14:paraId="1A6AE1C4" w14:textId="77777777" w:rsidR="00891476" w:rsidRDefault="00891476" w:rsidP="00EC6C1D">
      <w:pPr>
        <w:pStyle w:val="ListParagraph"/>
        <w:numPr>
          <w:ilvl w:val="0"/>
          <w:numId w:val="28"/>
        </w:numPr>
        <w:spacing w:after="0" w:line="240" w:lineRule="auto"/>
        <w:ind w:left="706" w:right="3888"/>
      </w:pPr>
      <w:r>
        <w:t>Staff Leave Policy</w:t>
      </w:r>
    </w:p>
    <w:p w14:paraId="1163D0A8" w14:textId="77777777" w:rsidR="00891476" w:rsidRDefault="00891476" w:rsidP="00EC6C1D">
      <w:pPr>
        <w:pStyle w:val="ListParagraph"/>
        <w:numPr>
          <w:ilvl w:val="0"/>
          <w:numId w:val="28"/>
        </w:numPr>
        <w:spacing w:after="0" w:line="240" w:lineRule="auto"/>
        <w:ind w:left="706" w:right="3888"/>
      </w:pPr>
      <w:r>
        <w:t>Front Desk Expectations</w:t>
      </w:r>
    </w:p>
    <w:p w14:paraId="3D487634" w14:textId="77777777" w:rsidR="00891476" w:rsidRDefault="00891476" w:rsidP="00EC6C1D">
      <w:pPr>
        <w:pStyle w:val="ListParagraph"/>
        <w:numPr>
          <w:ilvl w:val="0"/>
          <w:numId w:val="28"/>
        </w:numPr>
        <w:spacing w:after="0" w:line="240" w:lineRule="auto"/>
        <w:ind w:left="706" w:right="3888"/>
      </w:pPr>
      <w:r>
        <w:t>Staff-Only Areas and Office Etiquette</w:t>
      </w:r>
    </w:p>
    <w:p w14:paraId="1FEB7312" w14:textId="77777777" w:rsidR="00891476" w:rsidRDefault="00891476" w:rsidP="00EC6C1D">
      <w:pPr>
        <w:pStyle w:val="ListParagraph"/>
        <w:numPr>
          <w:ilvl w:val="0"/>
          <w:numId w:val="28"/>
        </w:numPr>
        <w:spacing w:after="0" w:line="240" w:lineRule="auto"/>
        <w:ind w:left="706" w:right="3888"/>
      </w:pPr>
      <w:r>
        <w:t>Staff Health Expectations</w:t>
      </w:r>
    </w:p>
    <w:p w14:paraId="26AA4CA3" w14:textId="77777777" w:rsidR="00891476" w:rsidRDefault="00891476" w:rsidP="00EC6C1D">
      <w:pPr>
        <w:pStyle w:val="ListParagraph"/>
        <w:numPr>
          <w:ilvl w:val="0"/>
          <w:numId w:val="28"/>
        </w:numPr>
        <w:spacing w:after="0" w:line="240" w:lineRule="auto"/>
        <w:ind w:left="706" w:right="3888"/>
      </w:pPr>
      <w:r>
        <w:t>ADA, NYS</w:t>
      </w:r>
      <w:r w:rsidR="000B7EF5">
        <w:t>,</w:t>
      </w:r>
      <w:r>
        <w:t xml:space="preserve"> and City Human Rights Laws</w:t>
      </w:r>
    </w:p>
    <w:p w14:paraId="6E4ACD8C" w14:textId="77777777" w:rsidR="00891476" w:rsidRDefault="00891476" w:rsidP="00891476">
      <w:pPr>
        <w:pStyle w:val="ListParagraph"/>
        <w:spacing w:after="0" w:line="240" w:lineRule="auto"/>
        <w:ind w:left="706" w:right="3888"/>
      </w:pPr>
    </w:p>
    <w:p w14:paraId="46BC66E0" w14:textId="21D336D4" w:rsidR="00ED2904" w:rsidRDefault="002B2462">
      <w:pPr>
        <w:spacing w:after="151" w:line="266" w:lineRule="auto"/>
        <w:ind w:left="10" w:right="88" w:hanging="10"/>
      </w:pPr>
      <w:r>
        <w:lastRenderedPageBreak/>
        <w:t>There are s</w:t>
      </w:r>
      <w:r w:rsidR="00916E31">
        <w:t>even</w:t>
      </w:r>
      <w:r>
        <w:t xml:space="preserve"> appendices: </w:t>
      </w:r>
    </w:p>
    <w:p w14:paraId="44C37252" w14:textId="77777777" w:rsidR="00ED2904" w:rsidRDefault="002B2462">
      <w:pPr>
        <w:ind w:left="-5" w:hanging="10"/>
      </w:pPr>
      <w:r>
        <w:rPr>
          <w:b/>
        </w:rPr>
        <w:t xml:space="preserve">Appendix A: Oath of Personal Responsibility </w:t>
      </w:r>
    </w:p>
    <w:p w14:paraId="1905908E" w14:textId="77777777" w:rsidR="00A41DEB" w:rsidRDefault="002B2462">
      <w:pPr>
        <w:spacing w:after="165"/>
        <w:ind w:left="-5" w:hanging="10"/>
        <w:rPr>
          <w:b/>
        </w:rPr>
      </w:pPr>
      <w:r>
        <w:rPr>
          <w:b/>
        </w:rPr>
        <w:t>Appendix B: New Guidelines Compliance</w:t>
      </w:r>
    </w:p>
    <w:p w14:paraId="0587461F" w14:textId="77777777" w:rsidR="00ED2904" w:rsidRDefault="002B2462">
      <w:pPr>
        <w:spacing w:after="165"/>
        <w:ind w:left="-5" w:hanging="10"/>
      </w:pPr>
      <w:r>
        <w:rPr>
          <w:b/>
        </w:rPr>
        <w:t xml:space="preserve">Appendix C: Daily Access (staff, contractor, artist), Staff Personal Health, and Cleaning Log Templates </w:t>
      </w:r>
    </w:p>
    <w:p w14:paraId="3199BF05" w14:textId="77777777" w:rsidR="00A41DEB" w:rsidRDefault="002B2462">
      <w:pPr>
        <w:ind w:left="-5" w:hanging="10"/>
        <w:rPr>
          <w:b/>
        </w:rPr>
      </w:pPr>
      <w:r>
        <w:rPr>
          <w:b/>
        </w:rPr>
        <w:t xml:space="preserve">Appendix D: Public and Staff Signage (marked with </w:t>
      </w:r>
      <w:r>
        <w:rPr>
          <w:rFonts w:ascii="Wingdings" w:eastAsia="Wingdings" w:hAnsi="Wingdings" w:cs="Wingdings"/>
        </w:rPr>
        <w:t></w:t>
      </w:r>
      <w:r>
        <w:rPr>
          <w:b/>
        </w:rPr>
        <w:t xml:space="preserve"> throughout this document)</w:t>
      </w:r>
    </w:p>
    <w:p w14:paraId="7241FFA6" w14:textId="77777777" w:rsidR="00ED2904" w:rsidRDefault="002B2462">
      <w:pPr>
        <w:ind w:left="-5" w:hanging="10"/>
      </w:pPr>
      <w:r>
        <w:rPr>
          <w:b/>
        </w:rPr>
        <w:t xml:space="preserve">Appendix E: Curbside Pickup </w:t>
      </w:r>
    </w:p>
    <w:p w14:paraId="68F98587" w14:textId="77777777" w:rsidR="00ED2904" w:rsidRDefault="002B2462">
      <w:pPr>
        <w:spacing w:after="206"/>
        <w:ind w:left="-5" w:hanging="10"/>
        <w:rPr>
          <w:b/>
        </w:rPr>
      </w:pPr>
      <w:r>
        <w:rPr>
          <w:b/>
        </w:rPr>
        <w:t xml:space="preserve">Appendix F: Resources  </w:t>
      </w:r>
    </w:p>
    <w:p w14:paraId="4784808E" w14:textId="77777777" w:rsidR="00821941" w:rsidRPr="003A0AB6" w:rsidRDefault="00821941">
      <w:pPr>
        <w:spacing w:after="206"/>
        <w:ind w:left="-5" w:hanging="10"/>
        <w:rPr>
          <w:b/>
        </w:rPr>
      </w:pPr>
      <w:r w:rsidRPr="003A0AB6">
        <w:rPr>
          <w:b/>
        </w:rPr>
        <w:t>Appendix G: NY</w:t>
      </w:r>
      <w:r w:rsidR="00CB4F9B" w:rsidRPr="003A0AB6">
        <w:rPr>
          <w:b/>
        </w:rPr>
        <w:t xml:space="preserve"> HERO ACT; The Airborne Infectious Disease Exposure Prevention Standard</w:t>
      </w:r>
    </w:p>
    <w:p w14:paraId="4144B2BC" w14:textId="77777777" w:rsidR="007604FF" w:rsidRDefault="007604FF">
      <w:pPr>
        <w:rPr>
          <w:b/>
          <w:sz w:val="26"/>
        </w:rPr>
      </w:pPr>
      <w:r>
        <w:br w:type="page"/>
      </w:r>
    </w:p>
    <w:p w14:paraId="0389A666" w14:textId="77777777" w:rsidR="00ED2904" w:rsidRDefault="002B2462">
      <w:pPr>
        <w:pStyle w:val="Heading1"/>
        <w:ind w:right="91"/>
      </w:pPr>
      <w:r>
        <w:lastRenderedPageBreak/>
        <w:t xml:space="preserve">FACILITY </w:t>
      </w:r>
    </w:p>
    <w:p w14:paraId="52C15133" w14:textId="77777777" w:rsidR="003B6E54" w:rsidRPr="00C17BC2" w:rsidRDefault="003B6E54">
      <w:pPr>
        <w:pStyle w:val="Heading2"/>
        <w:ind w:left="-5"/>
      </w:pPr>
      <w:bookmarkStart w:id="1" w:name="_Hlk78555722"/>
      <w:r w:rsidRPr="00C17BC2">
        <w:t xml:space="preserve">INTRODUCTION </w:t>
      </w:r>
    </w:p>
    <w:p w14:paraId="5D54E991" w14:textId="0C985125" w:rsidR="003B6E54" w:rsidRPr="00C17BC2" w:rsidRDefault="003B6E54" w:rsidP="003B6E54">
      <w:r w:rsidRPr="00C17BC2">
        <w:t>Th</w:t>
      </w:r>
      <w:r w:rsidR="004A776F" w:rsidRPr="00C17BC2">
        <w:t>e following occupancy capacity rates, cleaning procedures</w:t>
      </w:r>
      <w:r w:rsidR="00FA0DA5">
        <w:t>,</w:t>
      </w:r>
      <w:r w:rsidR="004A776F" w:rsidRPr="00C17BC2">
        <w:t xml:space="preserve"> and, facility </w:t>
      </w:r>
      <w:r w:rsidR="00D55266" w:rsidRPr="00C17BC2">
        <w:t>usage</w:t>
      </w:r>
      <w:r w:rsidR="004A776F" w:rsidRPr="00C17BC2">
        <w:t xml:space="preserve"> </w:t>
      </w:r>
      <w:r w:rsidR="000B7EF5">
        <w:t>are</w:t>
      </w:r>
      <w:r w:rsidRPr="00C17BC2">
        <w:t xml:space="preserve"> based o</w:t>
      </w:r>
      <w:r w:rsidR="000B7EF5">
        <w:t>n</w:t>
      </w:r>
      <w:r w:rsidRPr="00C17BC2">
        <w:t xml:space="preserve"> the COVID-19 CDC recommendations for social distancing of six feet</w:t>
      </w:r>
      <w:r w:rsidR="004A776F" w:rsidRPr="00C17BC2">
        <w:t xml:space="preserve"> and frequent sanitization of public and shared spaces</w:t>
      </w:r>
      <w:r w:rsidRPr="00C17BC2">
        <w:t>. This will be the standard for all future public health crises including Airborne Infectious Diseases unless otherwise dictated by National, State, and County guidelines f</w:t>
      </w:r>
      <w:r w:rsidR="009B1EA3" w:rsidRPr="00C17BC2">
        <w:t xml:space="preserve">or </w:t>
      </w:r>
      <w:r w:rsidR="000B7EF5">
        <w:t>a potential</w:t>
      </w:r>
      <w:r w:rsidR="009B1EA3" w:rsidRPr="00C17BC2">
        <w:t xml:space="preserve"> future </w:t>
      </w:r>
      <w:r w:rsidR="000B1B00">
        <w:t>emergency</w:t>
      </w:r>
      <w:r w:rsidR="009B1EA3" w:rsidRPr="00C17BC2">
        <w:t>.</w:t>
      </w:r>
    </w:p>
    <w:bookmarkEnd w:id="1"/>
    <w:p w14:paraId="1D9149ED" w14:textId="77777777" w:rsidR="00ED2904" w:rsidRDefault="002B2462">
      <w:pPr>
        <w:pStyle w:val="Heading2"/>
        <w:ind w:left="-5"/>
      </w:pPr>
      <w:r w:rsidRPr="00C17BC2">
        <w:t>TOTAL BUILDING OCCUPANCY</w:t>
      </w:r>
      <w:r>
        <w:rPr>
          <w:b w:val="0"/>
        </w:rPr>
        <w:t xml:space="preserve"> </w:t>
      </w:r>
    </w:p>
    <w:p w14:paraId="69CDD24D" w14:textId="77777777" w:rsidR="00ED2904" w:rsidRDefault="002B2462">
      <w:pPr>
        <w:numPr>
          <w:ilvl w:val="0"/>
          <w:numId w:val="1"/>
        </w:numPr>
        <w:spacing w:after="10" w:line="266" w:lineRule="auto"/>
        <w:ind w:right="88" w:hanging="360"/>
      </w:pPr>
      <w:r>
        <w:t xml:space="preserve">Total Square Feet: 25,221* </w:t>
      </w:r>
    </w:p>
    <w:p w14:paraId="1809BF93" w14:textId="77777777" w:rsidR="00ED2904" w:rsidRDefault="002B2462">
      <w:pPr>
        <w:numPr>
          <w:ilvl w:val="0"/>
          <w:numId w:val="1"/>
        </w:numPr>
        <w:spacing w:after="10" w:line="266" w:lineRule="auto"/>
        <w:ind w:right="88" w:hanging="360"/>
      </w:pPr>
      <w:r>
        <w:t>Total allowed:</w:t>
      </w:r>
      <w:r>
        <w:rPr>
          <w:b/>
        </w:rPr>
        <w:t xml:space="preserve"> </w:t>
      </w:r>
      <w:r>
        <w:t xml:space="preserve">700** </w:t>
      </w:r>
    </w:p>
    <w:p w14:paraId="49071795" w14:textId="77777777" w:rsidR="00ED2904" w:rsidRDefault="002B2462">
      <w:pPr>
        <w:numPr>
          <w:ilvl w:val="0"/>
          <w:numId w:val="1"/>
        </w:numPr>
        <w:spacing w:after="127" w:line="266" w:lineRule="auto"/>
        <w:ind w:right="88" w:hanging="360"/>
      </w:pPr>
      <w:r>
        <w:t>50% = 350</w:t>
      </w:r>
      <w:r>
        <w:rPr>
          <w:b/>
        </w:rPr>
        <w:t xml:space="preserve"> </w:t>
      </w:r>
    </w:p>
    <w:p w14:paraId="30209D46" w14:textId="77777777" w:rsidR="00ED2904" w:rsidRDefault="002B2462">
      <w:pPr>
        <w:spacing w:after="153" w:line="266" w:lineRule="auto"/>
        <w:ind w:left="10" w:right="88" w:hanging="10"/>
      </w:pPr>
      <w:r>
        <w:t xml:space="preserve">*Including lower level storage, workshop, mechanical; excluding parking lots, great lawn, garden </w:t>
      </w:r>
    </w:p>
    <w:p w14:paraId="6E3E60B7" w14:textId="77777777" w:rsidR="00ED2904" w:rsidRDefault="002B2462">
      <w:pPr>
        <w:spacing w:after="158"/>
        <w:ind w:left="-5" w:right="662" w:hanging="10"/>
      </w:pPr>
      <w:r>
        <w:t>**International Building Code Occupancy Loads (</w:t>
      </w:r>
      <w:hyperlink r:id="rId8">
        <w:r>
          <w:rPr>
            <w:color w:val="0000FF"/>
            <w:u w:val="single" w:color="0000FF"/>
          </w:rPr>
          <w:t>https://legalbeagle.com/6087483</w:t>
        </w:r>
      </w:hyperlink>
      <w:hyperlink r:id="rId9">
        <w:r>
          <w:rPr>
            <w:color w:val="0000FF"/>
            <w:u w:val="single" w:color="0000FF"/>
          </w:rPr>
          <w:t>-</w:t>
        </w:r>
      </w:hyperlink>
      <w:hyperlink r:id="rId10">
        <w:r>
          <w:rPr>
            <w:color w:val="0000FF"/>
            <w:u w:val="single" w:color="0000FF"/>
          </w:rPr>
          <w:t>international</w:t>
        </w:r>
      </w:hyperlink>
      <w:hyperlink r:id="rId11"/>
      <w:hyperlink r:id="rId12">
        <w:r>
          <w:rPr>
            <w:color w:val="0000FF"/>
            <w:u w:val="single" w:color="0000FF"/>
          </w:rPr>
          <w:t>building</w:t>
        </w:r>
      </w:hyperlink>
      <w:hyperlink r:id="rId13">
        <w:r>
          <w:rPr>
            <w:color w:val="0000FF"/>
            <w:u w:val="single" w:color="0000FF"/>
          </w:rPr>
          <w:t>-</w:t>
        </w:r>
      </w:hyperlink>
      <w:hyperlink r:id="rId14">
        <w:r>
          <w:rPr>
            <w:color w:val="0000FF"/>
            <w:u w:val="single" w:color="0000FF"/>
          </w:rPr>
          <w:t>code</w:t>
        </w:r>
      </w:hyperlink>
      <w:hyperlink r:id="rId15">
        <w:r>
          <w:rPr>
            <w:color w:val="0000FF"/>
            <w:u w:val="single" w:color="0000FF"/>
          </w:rPr>
          <w:t>-</w:t>
        </w:r>
      </w:hyperlink>
      <w:hyperlink r:id="rId16">
        <w:r>
          <w:rPr>
            <w:color w:val="0000FF"/>
            <w:u w:val="single" w:color="0000FF"/>
          </w:rPr>
          <w:t>occupancy</w:t>
        </w:r>
      </w:hyperlink>
      <w:hyperlink r:id="rId17">
        <w:r>
          <w:rPr>
            <w:color w:val="0000FF"/>
            <w:u w:val="single" w:color="0000FF"/>
          </w:rPr>
          <w:t>-</w:t>
        </w:r>
      </w:hyperlink>
      <w:hyperlink r:id="rId18">
        <w:r>
          <w:rPr>
            <w:color w:val="0000FF"/>
            <w:u w:val="single" w:color="0000FF"/>
          </w:rPr>
          <w:t>loads.html</w:t>
        </w:r>
      </w:hyperlink>
      <w:hyperlink r:id="rId19">
        <w:r>
          <w:t>)</w:t>
        </w:r>
      </w:hyperlink>
      <w:r>
        <w:t xml:space="preserve"> </w:t>
      </w:r>
    </w:p>
    <w:p w14:paraId="6A1147F6" w14:textId="77777777" w:rsidR="00ED2904" w:rsidRDefault="002B2462">
      <w:pPr>
        <w:pStyle w:val="Heading2"/>
        <w:ind w:left="-5"/>
      </w:pPr>
      <w:r>
        <w:t xml:space="preserve">ADJUSTED TOTAL BUILDING OCCUPANCY </w:t>
      </w:r>
    </w:p>
    <w:p w14:paraId="34028F65" w14:textId="77777777" w:rsidR="00ED2904" w:rsidRDefault="002B2462">
      <w:pPr>
        <w:numPr>
          <w:ilvl w:val="0"/>
          <w:numId w:val="2"/>
        </w:numPr>
        <w:spacing w:after="10" w:line="266" w:lineRule="auto"/>
        <w:ind w:right="88" w:hanging="360"/>
      </w:pPr>
      <w:r>
        <w:t xml:space="preserve">Public Areas: 105 </w:t>
      </w:r>
    </w:p>
    <w:p w14:paraId="6143E62A" w14:textId="77777777" w:rsidR="00ED2904" w:rsidRDefault="002B2462">
      <w:pPr>
        <w:numPr>
          <w:ilvl w:val="0"/>
          <w:numId w:val="2"/>
        </w:numPr>
        <w:spacing w:after="125" w:line="266" w:lineRule="auto"/>
        <w:ind w:right="88" w:hanging="360"/>
      </w:pPr>
      <w:r>
        <w:t xml:space="preserve">Total Building: 175 (25% of IBCOL max) </w:t>
      </w:r>
    </w:p>
    <w:p w14:paraId="04E1B63F" w14:textId="77777777" w:rsidR="00ED2904" w:rsidRDefault="002B2462">
      <w:pPr>
        <w:spacing w:after="200" w:line="266" w:lineRule="auto"/>
        <w:ind w:left="10" w:right="88" w:hanging="10"/>
      </w:pPr>
      <w:r>
        <w:t xml:space="preserve">Adjusted total building occupancy takes into consideration: </w:t>
      </w:r>
    </w:p>
    <w:p w14:paraId="62195252" w14:textId="77777777" w:rsidR="00ED2904" w:rsidRDefault="002B2462">
      <w:pPr>
        <w:numPr>
          <w:ilvl w:val="0"/>
          <w:numId w:val="2"/>
        </w:numPr>
        <w:spacing w:after="10" w:line="266" w:lineRule="auto"/>
        <w:ind w:right="88" w:hanging="360"/>
      </w:pPr>
      <w:r>
        <w:t>Irregular/limited access to lower</w:t>
      </w:r>
      <w:r w:rsidR="000B7EF5">
        <w:t>-</w:t>
      </w:r>
      <w:r>
        <w:t xml:space="preserve">level storage, workshop, and mechanical areas  </w:t>
      </w:r>
    </w:p>
    <w:p w14:paraId="0077FFEA" w14:textId="77777777" w:rsidR="00ED2904" w:rsidRDefault="002B2462">
      <w:pPr>
        <w:numPr>
          <w:ilvl w:val="0"/>
          <w:numId w:val="2"/>
        </w:numPr>
        <w:spacing w:after="10" w:line="266" w:lineRule="auto"/>
        <w:ind w:right="88" w:hanging="360"/>
      </w:pPr>
      <w:r>
        <w:t xml:space="preserve">Lower level storage/mechanical unit square footage  </w:t>
      </w:r>
    </w:p>
    <w:p w14:paraId="16A16B9C" w14:textId="77777777" w:rsidR="00ED2904" w:rsidRDefault="002B2462">
      <w:pPr>
        <w:numPr>
          <w:ilvl w:val="0"/>
          <w:numId w:val="2"/>
        </w:numPr>
        <w:spacing w:after="10" w:line="266" w:lineRule="auto"/>
        <w:ind w:right="88" w:hanging="360"/>
      </w:pPr>
      <w:r>
        <w:t>Upper</w:t>
      </w:r>
      <w:r w:rsidR="000B7EF5">
        <w:t>-</w:t>
      </w:r>
      <w:r>
        <w:t xml:space="preserve">level furniture, bookcases/stacks, display unit square footage </w:t>
      </w:r>
    </w:p>
    <w:p w14:paraId="49A9EA9B" w14:textId="77777777" w:rsidR="00ED2904" w:rsidRDefault="002B2462">
      <w:pPr>
        <w:numPr>
          <w:ilvl w:val="0"/>
          <w:numId w:val="2"/>
        </w:numPr>
        <w:spacing w:after="10" w:line="266" w:lineRule="auto"/>
        <w:ind w:right="88" w:hanging="360"/>
      </w:pPr>
      <w:r>
        <w:t xml:space="preserve">Standing &amp; seated patrons/visitors </w:t>
      </w:r>
    </w:p>
    <w:p w14:paraId="169A24B9" w14:textId="77777777" w:rsidR="00ED2904" w:rsidRDefault="002B2462">
      <w:pPr>
        <w:numPr>
          <w:ilvl w:val="0"/>
          <w:numId w:val="2"/>
        </w:numPr>
        <w:spacing w:after="128" w:line="266" w:lineRule="auto"/>
        <w:ind w:right="88" w:hanging="360"/>
      </w:pPr>
      <w:r>
        <w:t>Typical patron/visitor traffic pattern (</w:t>
      </w:r>
      <w:proofErr w:type="spellStart"/>
      <w:r>
        <w:t>eg</w:t>
      </w:r>
      <w:proofErr w:type="spellEnd"/>
      <w:r>
        <w:t xml:space="preserve"> along the bookcase or gallery wall) </w:t>
      </w:r>
    </w:p>
    <w:p w14:paraId="327F9849" w14:textId="77777777" w:rsidR="00ED2904" w:rsidRDefault="002B2462">
      <w:pPr>
        <w:pStyle w:val="Heading2"/>
        <w:spacing w:after="158"/>
        <w:ind w:left="-5"/>
      </w:pPr>
      <w:bookmarkStart w:id="2" w:name="_Hlk82616713"/>
      <w:r>
        <w:t xml:space="preserve">BUILDING AREAS (PUBLIC) – RECOMMENDED OCCUPANCY </w:t>
      </w:r>
    </w:p>
    <w:bookmarkEnd w:id="2"/>
    <w:p w14:paraId="64020282" w14:textId="77777777" w:rsidR="00ED2904" w:rsidRDefault="002B2462">
      <w:pPr>
        <w:spacing w:after="151" w:line="266" w:lineRule="auto"/>
        <w:ind w:left="10" w:right="88" w:hanging="10"/>
      </w:pPr>
      <w:r>
        <w:t xml:space="preserve">Note: To limit </w:t>
      </w:r>
      <w:r w:rsidR="000B7EF5">
        <w:t xml:space="preserve">the </w:t>
      </w:r>
      <w:r>
        <w:t xml:space="preserve">possible spread of contagion, freestanding fans will not be used in public areas </w:t>
      </w:r>
    </w:p>
    <w:p w14:paraId="3C2714D6" w14:textId="77777777" w:rsidR="00ED2904" w:rsidRDefault="002B2462">
      <w:pPr>
        <w:spacing w:after="153" w:line="266" w:lineRule="auto"/>
        <w:ind w:left="10" w:right="88" w:hanging="10"/>
      </w:pPr>
      <w:r>
        <w:t xml:space="preserve">Desk staff will make regular walk-throughs to ensure visitors/patrons are social distancing </w:t>
      </w:r>
    </w:p>
    <w:p w14:paraId="425726E4" w14:textId="77777777" w:rsidR="00ED2904" w:rsidRDefault="002B2462">
      <w:pPr>
        <w:spacing w:after="151" w:line="266" w:lineRule="auto"/>
        <w:ind w:left="10" w:right="88" w:hanging="10"/>
      </w:pPr>
      <w:r>
        <w:t xml:space="preserve">Consideration will be allowed for residential and family groups who have </w:t>
      </w:r>
      <w:r w:rsidR="000B7EF5">
        <w:t xml:space="preserve">been </w:t>
      </w:r>
      <w:r>
        <w:t>quarantined together (</w:t>
      </w:r>
      <w:proofErr w:type="spellStart"/>
      <w:r>
        <w:t>eg</w:t>
      </w:r>
      <w:proofErr w:type="spellEnd"/>
      <w:r>
        <w:t xml:space="preserve"> family of four sharing a bench)  </w:t>
      </w:r>
    </w:p>
    <w:p w14:paraId="247BC7CE" w14:textId="77777777" w:rsidR="00ED2904" w:rsidRDefault="002B2462">
      <w:pPr>
        <w:spacing w:after="10" w:line="266" w:lineRule="auto"/>
        <w:ind w:left="10" w:right="88" w:hanging="10"/>
      </w:pPr>
      <w:r>
        <w:t xml:space="preserve">Taking into consideration display units, bookcases, free-standing book stacks, furniture (tables, chairs, benches), space egress/enter, and the fact the gallery visitors and library patrons typically walk along gallery walls or book stacks (and do not disperse themselves evenly across the entire area), occupancy numbers based on square footage have been reduced by 25%, 50%, or 75% to ensure 6-foot social distancing in each space: </w:t>
      </w:r>
    </w:p>
    <w:tbl>
      <w:tblPr>
        <w:tblStyle w:val="TableGrid"/>
        <w:tblW w:w="9411" w:type="dxa"/>
        <w:tblInd w:w="0" w:type="dxa"/>
        <w:tblLook w:val="04A0" w:firstRow="1" w:lastRow="0" w:firstColumn="1" w:lastColumn="0" w:noHBand="0" w:noVBand="1"/>
      </w:tblPr>
      <w:tblGrid>
        <w:gridCol w:w="359"/>
        <w:gridCol w:w="1800"/>
        <w:gridCol w:w="687"/>
        <w:gridCol w:w="34"/>
        <w:gridCol w:w="720"/>
        <w:gridCol w:w="720"/>
        <w:gridCol w:w="720"/>
        <w:gridCol w:w="720"/>
        <w:gridCol w:w="720"/>
        <w:gridCol w:w="720"/>
        <w:gridCol w:w="1491"/>
        <w:gridCol w:w="720"/>
      </w:tblGrid>
      <w:tr w:rsidR="00ED2904" w14:paraId="2C048BC0" w14:textId="77777777">
        <w:trPr>
          <w:trHeight w:val="318"/>
        </w:trPr>
        <w:tc>
          <w:tcPr>
            <w:tcW w:w="2847" w:type="dxa"/>
            <w:gridSpan w:val="3"/>
            <w:tcBorders>
              <w:top w:val="nil"/>
              <w:left w:val="nil"/>
              <w:bottom w:val="nil"/>
              <w:right w:val="nil"/>
            </w:tcBorders>
          </w:tcPr>
          <w:p w14:paraId="3BACEE8C" w14:textId="77777777" w:rsidR="00ED2904" w:rsidRDefault="002B2462">
            <w:pPr>
              <w:tabs>
                <w:tab w:val="center" w:pos="987"/>
                <w:tab w:val="center" w:pos="2160"/>
              </w:tabs>
            </w:pPr>
            <w:r>
              <w:rPr>
                <w:b/>
              </w:rPr>
              <w:t xml:space="preserve"> </w:t>
            </w:r>
            <w:r>
              <w:rPr>
                <w:b/>
              </w:rPr>
              <w:tab/>
            </w:r>
            <w:proofErr w:type="gramStart"/>
            <w:r>
              <w:rPr>
                <w:b/>
              </w:rPr>
              <w:t xml:space="preserve">Space  </w:t>
            </w:r>
            <w:r>
              <w:rPr>
                <w:b/>
              </w:rPr>
              <w:tab/>
            </w:r>
            <w:proofErr w:type="gramEnd"/>
            <w:r>
              <w:rPr>
                <w:b/>
              </w:rPr>
              <w:t xml:space="preserve"> </w:t>
            </w:r>
          </w:p>
        </w:tc>
        <w:tc>
          <w:tcPr>
            <w:tcW w:w="754" w:type="dxa"/>
            <w:gridSpan w:val="2"/>
            <w:tcBorders>
              <w:top w:val="nil"/>
              <w:left w:val="nil"/>
              <w:bottom w:val="nil"/>
              <w:right w:val="nil"/>
            </w:tcBorders>
          </w:tcPr>
          <w:p w14:paraId="744839FD" w14:textId="77777777" w:rsidR="00ED2904" w:rsidRDefault="002B2462">
            <w:pPr>
              <w:ind w:left="34"/>
            </w:pPr>
            <w:r>
              <w:rPr>
                <w:b/>
              </w:rPr>
              <w:t xml:space="preserve"> </w:t>
            </w:r>
          </w:p>
        </w:tc>
        <w:tc>
          <w:tcPr>
            <w:tcW w:w="1440" w:type="dxa"/>
            <w:gridSpan w:val="2"/>
            <w:tcBorders>
              <w:top w:val="nil"/>
              <w:left w:val="nil"/>
              <w:bottom w:val="nil"/>
              <w:right w:val="nil"/>
            </w:tcBorders>
          </w:tcPr>
          <w:p w14:paraId="11E5838B" w14:textId="77777777" w:rsidR="00ED2904" w:rsidRDefault="002B2462">
            <w:r>
              <w:rPr>
                <w:b/>
              </w:rPr>
              <w:t xml:space="preserve">Adjusted </w:t>
            </w:r>
          </w:p>
        </w:tc>
        <w:tc>
          <w:tcPr>
            <w:tcW w:w="4371" w:type="dxa"/>
            <w:gridSpan w:val="5"/>
            <w:tcBorders>
              <w:top w:val="nil"/>
              <w:left w:val="nil"/>
              <w:bottom w:val="nil"/>
              <w:right w:val="nil"/>
            </w:tcBorders>
          </w:tcPr>
          <w:p w14:paraId="2CF41CE0" w14:textId="77777777" w:rsidR="00ED2904" w:rsidRDefault="002B2462">
            <w:r>
              <w:rPr>
                <w:b/>
              </w:rPr>
              <w:t>Actual Allowed/</w:t>
            </w:r>
            <w:proofErr w:type="spellStart"/>
            <w:r>
              <w:rPr>
                <w:b/>
              </w:rPr>
              <w:t>SqFt</w:t>
            </w:r>
            <w:proofErr w:type="spellEnd"/>
            <w:r>
              <w:rPr>
                <w:b/>
              </w:rPr>
              <w:t xml:space="preserve">* Square Footage </w:t>
            </w:r>
          </w:p>
        </w:tc>
      </w:tr>
      <w:tr w:rsidR="00ED2904" w14:paraId="1F649DF2" w14:textId="77777777">
        <w:trPr>
          <w:trHeight w:val="361"/>
        </w:trPr>
        <w:tc>
          <w:tcPr>
            <w:tcW w:w="2847" w:type="dxa"/>
            <w:gridSpan w:val="3"/>
            <w:tcBorders>
              <w:top w:val="nil"/>
              <w:left w:val="nil"/>
              <w:bottom w:val="nil"/>
              <w:right w:val="nil"/>
            </w:tcBorders>
            <w:vAlign w:val="bottom"/>
          </w:tcPr>
          <w:p w14:paraId="45721E70" w14:textId="77777777" w:rsidR="00ED2904" w:rsidRDefault="002B2462">
            <w:pPr>
              <w:tabs>
                <w:tab w:val="center" w:pos="866"/>
                <w:tab w:val="center" w:pos="2160"/>
              </w:tabs>
            </w:pPr>
            <w:r>
              <w:tab/>
            </w:r>
            <w:r>
              <w:rPr>
                <w:rFonts w:ascii="Segoe UI Symbol" w:eastAsia="Segoe UI Symbol" w:hAnsi="Segoe UI Symbol" w:cs="Segoe UI Symbol"/>
                <w:sz w:val="20"/>
              </w:rPr>
              <w:t></w:t>
            </w:r>
            <w:r>
              <w:rPr>
                <w:rFonts w:ascii="Arial" w:eastAsia="Arial" w:hAnsi="Arial" w:cs="Arial"/>
                <w:sz w:val="20"/>
              </w:rPr>
              <w:t xml:space="preserve"> </w:t>
            </w:r>
            <w:r>
              <w:t xml:space="preserve">Gift Shop   </w:t>
            </w:r>
            <w:r>
              <w:tab/>
              <w:t xml:space="preserve"> </w:t>
            </w:r>
          </w:p>
        </w:tc>
        <w:tc>
          <w:tcPr>
            <w:tcW w:w="754" w:type="dxa"/>
            <w:gridSpan w:val="2"/>
            <w:tcBorders>
              <w:top w:val="nil"/>
              <w:left w:val="nil"/>
              <w:bottom w:val="nil"/>
              <w:right w:val="nil"/>
            </w:tcBorders>
            <w:vAlign w:val="bottom"/>
          </w:tcPr>
          <w:p w14:paraId="460698C9" w14:textId="77777777" w:rsidR="00ED2904" w:rsidRDefault="002B2462">
            <w:pPr>
              <w:ind w:left="34"/>
            </w:pPr>
            <w:r>
              <w:t xml:space="preserve"> </w:t>
            </w:r>
          </w:p>
        </w:tc>
        <w:tc>
          <w:tcPr>
            <w:tcW w:w="720" w:type="dxa"/>
            <w:tcBorders>
              <w:top w:val="nil"/>
              <w:left w:val="nil"/>
              <w:bottom w:val="nil"/>
              <w:right w:val="nil"/>
            </w:tcBorders>
            <w:vAlign w:val="bottom"/>
          </w:tcPr>
          <w:p w14:paraId="062038A8" w14:textId="77777777" w:rsidR="00ED2904" w:rsidRDefault="002B2462">
            <w:r>
              <w:t xml:space="preserve">3 </w:t>
            </w:r>
          </w:p>
        </w:tc>
        <w:tc>
          <w:tcPr>
            <w:tcW w:w="720" w:type="dxa"/>
            <w:tcBorders>
              <w:top w:val="nil"/>
              <w:left w:val="nil"/>
              <w:bottom w:val="nil"/>
              <w:right w:val="nil"/>
            </w:tcBorders>
            <w:vAlign w:val="bottom"/>
          </w:tcPr>
          <w:p w14:paraId="1D2A2C25" w14:textId="77777777" w:rsidR="00ED2904" w:rsidRDefault="002B2462">
            <w:r>
              <w:t xml:space="preserve"> </w:t>
            </w:r>
          </w:p>
        </w:tc>
        <w:tc>
          <w:tcPr>
            <w:tcW w:w="720" w:type="dxa"/>
            <w:tcBorders>
              <w:top w:val="nil"/>
              <w:left w:val="nil"/>
              <w:bottom w:val="nil"/>
              <w:right w:val="nil"/>
            </w:tcBorders>
            <w:vAlign w:val="bottom"/>
          </w:tcPr>
          <w:p w14:paraId="75EC5A3C" w14:textId="77777777" w:rsidR="00ED2904" w:rsidRDefault="002B2462">
            <w:r>
              <w:t xml:space="preserve">4  </w:t>
            </w:r>
          </w:p>
        </w:tc>
        <w:tc>
          <w:tcPr>
            <w:tcW w:w="720" w:type="dxa"/>
            <w:tcBorders>
              <w:top w:val="nil"/>
              <w:left w:val="nil"/>
              <w:bottom w:val="nil"/>
              <w:right w:val="nil"/>
            </w:tcBorders>
            <w:vAlign w:val="bottom"/>
          </w:tcPr>
          <w:p w14:paraId="074EA4FD" w14:textId="77777777" w:rsidR="00ED2904" w:rsidRDefault="002B2462">
            <w:r>
              <w:t xml:space="preserve"> </w:t>
            </w:r>
          </w:p>
        </w:tc>
        <w:tc>
          <w:tcPr>
            <w:tcW w:w="720" w:type="dxa"/>
            <w:tcBorders>
              <w:top w:val="nil"/>
              <w:left w:val="nil"/>
              <w:bottom w:val="nil"/>
              <w:right w:val="nil"/>
            </w:tcBorders>
            <w:vAlign w:val="bottom"/>
          </w:tcPr>
          <w:p w14:paraId="6F1C34AE" w14:textId="77777777" w:rsidR="00ED2904" w:rsidRDefault="002B2462">
            <w:r>
              <w:t xml:space="preserve"> </w:t>
            </w:r>
          </w:p>
        </w:tc>
        <w:tc>
          <w:tcPr>
            <w:tcW w:w="2211" w:type="dxa"/>
            <w:gridSpan w:val="2"/>
            <w:tcBorders>
              <w:top w:val="nil"/>
              <w:left w:val="nil"/>
              <w:bottom w:val="nil"/>
              <w:right w:val="nil"/>
            </w:tcBorders>
            <w:vAlign w:val="bottom"/>
          </w:tcPr>
          <w:p w14:paraId="281DEEF3" w14:textId="77777777" w:rsidR="00ED2904" w:rsidRDefault="002B2462">
            <w:r>
              <w:t>(156 ft</w:t>
            </w:r>
            <w:r>
              <w:rPr>
                <w:vertAlign w:val="superscript"/>
              </w:rPr>
              <w:t>2</w:t>
            </w:r>
            <w:r>
              <w:t xml:space="preserve">)                 </w:t>
            </w:r>
          </w:p>
        </w:tc>
      </w:tr>
      <w:tr w:rsidR="00ED2904" w14:paraId="64D972B9" w14:textId="77777777">
        <w:trPr>
          <w:trHeight w:val="271"/>
        </w:trPr>
        <w:tc>
          <w:tcPr>
            <w:tcW w:w="2847" w:type="dxa"/>
            <w:gridSpan w:val="3"/>
            <w:tcBorders>
              <w:top w:val="nil"/>
              <w:left w:val="nil"/>
              <w:bottom w:val="nil"/>
              <w:right w:val="nil"/>
            </w:tcBorders>
          </w:tcPr>
          <w:p w14:paraId="720C1332" w14:textId="77777777" w:rsidR="00ED2904" w:rsidRDefault="002B2462">
            <w:pPr>
              <w:tabs>
                <w:tab w:val="center" w:pos="900"/>
                <w:tab w:val="center" w:pos="2160"/>
              </w:tabs>
            </w:pPr>
            <w:r>
              <w:tab/>
            </w:r>
            <w:r>
              <w:rPr>
                <w:rFonts w:ascii="Segoe UI Symbol" w:eastAsia="Segoe UI Symbol" w:hAnsi="Segoe UI Symbol" w:cs="Segoe UI Symbol"/>
                <w:sz w:val="20"/>
              </w:rPr>
              <w:t></w:t>
            </w:r>
            <w:r>
              <w:rPr>
                <w:rFonts w:ascii="Arial" w:eastAsia="Arial" w:hAnsi="Arial" w:cs="Arial"/>
                <w:sz w:val="20"/>
              </w:rPr>
              <w:t xml:space="preserve"> </w:t>
            </w:r>
            <w:r>
              <w:t xml:space="preserve">Great </w:t>
            </w:r>
            <w:proofErr w:type="gramStart"/>
            <w:r>
              <w:t xml:space="preserve">Hall  </w:t>
            </w:r>
            <w:r>
              <w:tab/>
            </w:r>
            <w:proofErr w:type="gramEnd"/>
            <w:r>
              <w:t xml:space="preserve"> </w:t>
            </w:r>
          </w:p>
        </w:tc>
        <w:tc>
          <w:tcPr>
            <w:tcW w:w="754" w:type="dxa"/>
            <w:gridSpan w:val="2"/>
            <w:tcBorders>
              <w:top w:val="nil"/>
              <w:left w:val="nil"/>
              <w:bottom w:val="nil"/>
              <w:right w:val="nil"/>
            </w:tcBorders>
          </w:tcPr>
          <w:p w14:paraId="54494D8A" w14:textId="77777777" w:rsidR="00ED2904" w:rsidRDefault="002B2462">
            <w:pPr>
              <w:ind w:left="34"/>
            </w:pPr>
            <w:r>
              <w:t xml:space="preserve"> </w:t>
            </w:r>
          </w:p>
        </w:tc>
        <w:tc>
          <w:tcPr>
            <w:tcW w:w="720" w:type="dxa"/>
            <w:tcBorders>
              <w:top w:val="nil"/>
              <w:left w:val="nil"/>
              <w:bottom w:val="nil"/>
              <w:right w:val="nil"/>
            </w:tcBorders>
          </w:tcPr>
          <w:p w14:paraId="1B308206" w14:textId="77777777" w:rsidR="00ED2904" w:rsidRDefault="002B2462">
            <w:r>
              <w:t xml:space="preserve">n/a </w:t>
            </w:r>
          </w:p>
        </w:tc>
        <w:tc>
          <w:tcPr>
            <w:tcW w:w="720" w:type="dxa"/>
            <w:tcBorders>
              <w:top w:val="nil"/>
              <w:left w:val="nil"/>
              <w:bottom w:val="nil"/>
              <w:right w:val="nil"/>
            </w:tcBorders>
          </w:tcPr>
          <w:p w14:paraId="2EF8E052" w14:textId="77777777" w:rsidR="00ED2904" w:rsidRDefault="002B2462">
            <w:r>
              <w:t xml:space="preserve"> </w:t>
            </w:r>
          </w:p>
        </w:tc>
        <w:tc>
          <w:tcPr>
            <w:tcW w:w="720" w:type="dxa"/>
            <w:tcBorders>
              <w:top w:val="nil"/>
              <w:left w:val="nil"/>
              <w:bottom w:val="nil"/>
              <w:right w:val="nil"/>
            </w:tcBorders>
          </w:tcPr>
          <w:p w14:paraId="1CC26FD9" w14:textId="77777777" w:rsidR="00ED2904" w:rsidRDefault="002B2462">
            <w:r>
              <w:t xml:space="preserve">61  </w:t>
            </w:r>
          </w:p>
        </w:tc>
        <w:tc>
          <w:tcPr>
            <w:tcW w:w="720" w:type="dxa"/>
            <w:tcBorders>
              <w:top w:val="nil"/>
              <w:left w:val="nil"/>
              <w:bottom w:val="nil"/>
              <w:right w:val="nil"/>
            </w:tcBorders>
          </w:tcPr>
          <w:p w14:paraId="6A49AB4D" w14:textId="77777777" w:rsidR="00ED2904" w:rsidRDefault="002B2462">
            <w:r>
              <w:t xml:space="preserve"> </w:t>
            </w:r>
          </w:p>
        </w:tc>
        <w:tc>
          <w:tcPr>
            <w:tcW w:w="720" w:type="dxa"/>
            <w:tcBorders>
              <w:top w:val="nil"/>
              <w:left w:val="nil"/>
              <w:bottom w:val="nil"/>
              <w:right w:val="nil"/>
            </w:tcBorders>
          </w:tcPr>
          <w:p w14:paraId="273D9027" w14:textId="77777777" w:rsidR="00ED2904" w:rsidRDefault="002B2462">
            <w:r>
              <w:t xml:space="preserve"> </w:t>
            </w:r>
          </w:p>
        </w:tc>
        <w:tc>
          <w:tcPr>
            <w:tcW w:w="2211" w:type="dxa"/>
            <w:gridSpan w:val="2"/>
            <w:tcBorders>
              <w:top w:val="nil"/>
              <w:left w:val="nil"/>
              <w:bottom w:val="nil"/>
              <w:right w:val="nil"/>
            </w:tcBorders>
          </w:tcPr>
          <w:p w14:paraId="7FCFE036" w14:textId="77777777" w:rsidR="00ED2904" w:rsidRDefault="002B2462">
            <w:r>
              <w:t>(2202 ft</w:t>
            </w:r>
            <w:r>
              <w:rPr>
                <w:vertAlign w:val="superscript"/>
              </w:rPr>
              <w:t>2</w:t>
            </w:r>
            <w:r>
              <w:t xml:space="preserve">) </w:t>
            </w:r>
          </w:p>
        </w:tc>
      </w:tr>
      <w:tr w:rsidR="00ED2904" w14:paraId="3F7FEF77" w14:textId="77777777">
        <w:trPr>
          <w:trHeight w:val="270"/>
        </w:trPr>
        <w:tc>
          <w:tcPr>
            <w:tcW w:w="2847" w:type="dxa"/>
            <w:gridSpan w:val="3"/>
            <w:tcBorders>
              <w:top w:val="nil"/>
              <w:left w:val="nil"/>
              <w:bottom w:val="nil"/>
              <w:right w:val="nil"/>
            </w:tcBorders>
          </w:tcPr>
          <w:p w14:paraId="05130DD5" w14:textId="77777777" w:rsidR="00ED2904" w:rsidRDefault="002B2462">
            <w:pPr>
              <w:tabs>
                <w:tab w:val="center" w:pos="847"/>
                <w:tab w:val="center" w:pos="2160"/>
              </w:tabs>
            </w:pPr>
            <w:r>
              <w:tab/>
            </w:r>
            <w:r>
              <w:rPr>
                <w:rFonts w:ascii="Segoe UI Symbol" w:eastAsia="Segoe UI Symbol" w:hAnsi="Segoe UI Symbol" w:cs="Segoe UI Symbol"/>
                <w:sz w:val="20"/>
              </w:rPr>
              <w:t></w:t>
            </w:r>
            <w:r>
              <w:rPr>
                <w:rFonts w:ascii="Arial" w:eastAsia="Arial" w:hAnsi="Arial" w:cs="Arial"/>
                <w:sz w:val="20"/>
              </w:rPr>
              <w:t xml:space="preserve"> </w:t>
            </w:r>
            <w:r>
              <w:t xml:space="preserve">Gallery 1   </w:t>
            </w:r>
            <w:r>
              <w:tab/>
              <w:t xml:space="preserve"> </w:t>
            </w:r>
          </w:p>
        </w:tc>
        <w:tc>
          <w:tcPr>
            <w:tcW w:w="754" w:type="dxa"/>
            <w:gridSpan w:val="2"/>
            <w:tcBorders>
              <w:top w:val="nil"/>
              <w:left w:val="nil"/>
              <w:bottom w:val="nil"/>
              <w:right w:val="nil"/>
            </w:tcBorders>
          </w:tcPr>
          <w:p w14:paraId="47066A10" w14:textId="77777777" w:rsidR="00ED2904" w:rsidRDefault="002B2462">
            <w:pPr>
              <w:ind w:left="34"/>
            </w:pPr>
            <w:r>
              <w:t xml:space="preserve"> </w:t>
            </w:r>
          </w:p>
        </w:tc>
        <w:tc>
          <w:tcPr>
            <w:tcW w:w="720" w:type="dxa"/>
            <w:tcBorders>
              <w:top w:val="nil"/>
              <w:left w:val="nil"/>
              <w:bottom w:val="nil"/>
              <w:right w:val="nil"/>
            </w:tcBorders>
          </w:tcPr>
          <w:p w14:paraId="5C1FBECE" w14:textId="77777777" w:rsidR="00ED2904" w:rsidRDefault="002B2462">
            <w:r>
              <w:t xml:space="preserve">10 </w:t>
            </w:r>
          </w:p>
        </w:tc>
        <w:tc>
          <w:tcPr>
            <w:tcW w:w="720" w:type="dxa"/>
            <w:tcBorders>
              <w:top w:val="nil"/>
              <w:left w:val="nil"/>
              <w:bottom w:val="nil"/>
              <w:right w:val="nil"/>
            </w:tcBorders>
          </w:tcPr>
          <w:p w14:paraId="48E7BA41" w14:textId="77777777" w:rsidR="00ED2904" w:rsidRDefault="002B2462">
            <w:r>
              <w:t xml:space="preserve"> </w:t>
            </w:r>
          </w:p>
        </w:tc>
        <w:tc>
          <w:tcPr>
            <w:tcW w:w="720" w:type="dxa"/>
            <w:tcBorders>
              <w:top w:val="nil"/>
              <w:left w:val="nil"/>
              <w:bottom w:val="nil"/>
              <w:right w:val="nil"/>
            </w:tcBorders>
          </w:tcPr>
          <w:p w14:paraId="7CE12C25" w14:textId="77777777" w:rsidR="00ED2904" w:rsidRDefault="002B2462">
            <w:r>
              <w:t xml:space="preserve">14    </w:t>
            </w:r>
          </w:p>
        </w:tc>
        <w:tc>
          <w:tcPr>
            <w:tcW w:w="720" w:type="dxa"/>
            <w:tcBorders>
              <w:top w:val="nil"/>
              <w:left w:val="nil"/>
              <w:bottom w:val="nil"/>
              <w:right w:val="nil"/>
            </w:tcBorders>
          </w:tcPr>
          <w:p w14:paraId="65679428" w14:textId="77777777" w:rsidR="00ED2904" w:rsidRDefault="002B2462">
            <w:r>
              <w:t xml:space="preserve"> </w:t>
            </w:r>
          </w:p>
        </w:tc>
        <w:tc>
          <w:tcPr>
            <w:tcW w:w="720" w:type="dxa"/>
            <w:tcBorders>
              <w:top w:val="nil"/>
              <w:left w:val="nil"/>
              <w:bottom w:val="nil"/>
              <w:right w:val="nil"/>
            </w:tcBorders>
          </w:tcPr>
          <w:p w14:paraId="51ABA12A" w14:textId="77777777" w:rsidR="00ED2904" w:rsidRDefault="002B2462">
            <w:r>
              <w:t xml:space="preserve"> </w:t>
            </w:r>
          </w:p>
        </w:tc>
        <w:tc>
          <w:tcPr>
            <w:tcW w:w="2211" w:type="dxa"/>
            <w:gridSpan w:val="2"/>
            <w:tcBorders>
              <w:top w:val="nil"/>
              <w:left w:val="nil"/>
              <w:bottom w:val="nil"/>
              <w:right w:val="nil"/>
            </w:tcBorders>
          </w:tcPr>
          <w:p w14:paraId="4052B1E8" w14:textId="77777777" w:rsidR="00ED2904" w:rsidRDefault="002B2462">
            <w:r>
              <w:t>(510 ft</w:t>
            </w:r>
            <w:r>
              <w:rPr>
                <w:vertAlign w:val="superscript"/>
              </w:rPr>
              <w:t>2</w:t>
            </w:r>
            <w:r>
              <w:t xml:space="preserve">) </w:t>
            </w:r>
          </w:p>
        </w:tc>
      </w:tr>
      <w:tr w:rsidR="00ED2904" w14:paraId="142BCD6A" w14:textId="77777777">
        <w:trPr>
          <w:trHeight w:val="271"/>
        </w:trPr>
        <w:tc>
          <w:tcPr>
            <w:tcW w:w="2847" w:type="dxa"/>
            <w:gridSpan w:val="3"/>
            <w:tcBorders>
              <w:top w:val="nil"/>
              <w:left w:val="nil"/>
              <w:bottom w:val="nil"/>
              <w:right w:val="nil"/>
            </w:tcBorders>
          </w:tcPr>
          <w:p w14:paraId="2A128E6F" w14:textId="77777777" w:rsidR="00ED2904" w:rsidRDefault="002B2462">
            <w:pPr>
              <w:tabs>
                <w:tab w:val="center" w:pos="1101"/>
                <w:tab w:val="center" w:pos="2160"/>
              </w:tabs>
            </w:pPr>
            <w:r>
              <w:lastRenderedPageBreak/>
              <w:tab/>
            </w:r>
            <w:r>
              <w:rPr>
                <w:rFonts w:ascii="Segoe UI Symbol" w:eastAsia="Segoe UI Symbol" w:hAnsi="Segoe UI Symbol" w:cs="Segoe UI Symbol"/>
                <w:sz w:val="20"/>
              </w:rPr>
              <w:t></w:t>
            </w:r>
            <w:r>
              <w:rPr>
                <w:rFonts w:ascii="Arial" w:eastAsia="Arial" w:hAnsi="Arial" w:cs="Arial"/>
                <w:sz w:val="20"/>
              </w:rPr>
              <w:t xml:space="preserve"> </w:t>
            </w:r>
            <w:r>
              <w:t xml:space="preserve">Galleries 2 &amp; </w:t>
            </w:r>
            <w:proofErr w:type="gramStart"/>
            <w:r>
              <w:t xml:space="preserve">3  </w:t>
            </w:r>
            <w:r>
              <w:tab/>
            </w:r>
            <w:proofErr w:type="gramEnd"/>
            <w:r>
              <w:t xml:space="preserve"> </w:t>
            </w:r>
          </w:p>
        </w:tc>
        <w:tc>
          <w:tcPr>
            <w:tcW w:w="754" w:type="dxa"/>
            <w:gridSpan w:val="2"/>
            <w:tcBorders>
              <w:top w:val="nil"/>
              <w:left w:val="nil"/>
              <w:bottom w:val="nil"/>
              <w:right w:val="nil"/>
            </w:tcBorders>
          </w:tcPr>
          <w:p w14:paraId="24EF08E0" w14:textId="77777777" w:rsidR="00ED2904" w:rsidRDefault="002B2462">
            <w:pPr>
              <w:ind w:left="34"/>
            </w:pPr>
            <w:r>
              <w:t xml:space="preserve"> </w:t>
            </w:r>
          </w:p>
        </w:tc>
        <w:tc>
          <w:tcPr>
            <w:tcW w:w="720" w:type="dxa"/>
            <w:tcBorders>
              <w:top w:val="nil"/>
              <w:left w:val="nil"/>
              <w:bottom w:val="nil"/>
              <w:right w:val="nil"/>
            </w:tcBorders>
          </w:tcPr>
          <w:p w14:paraId="013436F8" w14:textId="77777777" w:rsidR="00ED2904" w:rsidRDefault="002B2462">
            <w:r>
              <w:t xml:space="preserve">22 </w:t>
            </w:r>
          </w:p>
        </w:tc>
        <w:tc>
          <w:tcPr>
            <w:tcW w:w="720" w:type="dxa"/>
            <w:tcBorders>
              <w:top w:val="nil"/>
              <w:left w:val="nil"/>
              <w:bottom w:val="nil"/>
              <w:right w:val="nil"/>
            </w:tcBorders>
          </w:tcPr>
          <w:p w14:paraId="4B2D8768" w14:textId="77777777" w:rsidR="00ED2904" w:rsidRDefault="002B2462">
            <w:r>
              <w:t xml:space="preserve"> </w:t>
            </w:r>
          </w:p>
        </w:tc>
        <w:tc>
          <w:tcPr>
            <w:tcW w:w="720" w:type="dxa"/>
            <w:tcBorders>
              <w:top w:val="nil"/>
              <w:left w:val="nil"/>
              <w:bottom w:val="nil"/>
              <w:right w:val="nil"/>
            </w:tcBorders>
          </w:tcPr>
          <w:p w14:paraId="2CB08D48" w14:textId="77777777" w:rsidR="00ED2904" w:rsidRDefault="002B2462">
            <w:r>
              <w:t xml:space="preserve">29      </w:t>
            </w:r>
          </w:p>
        </w:tc>
        <w:tc>
          <w:tcPr>
            <w:tcW w:w="720" w:type="dxa"/>
            <w:tcBorders>
              <w:top w:val="nil"/>
              <w:left w:val="nil"/>
              <w:bottom w:val="nil"/>
              <w:right w:val="nil"/>
            </w:tcBorders>
          </w:tcPr>
          <w:p w14:paraId="0C28C2B3" w14:textId="77777777" w:rsidR="00ED2904" w:rsidRDefault="002B2462">
            <w:r>
              <w:t xml:space="preserve"> </w:t>
            </w:r>
          </w:p>
        </w:tc>
        <w:tc>
          <w:tcPr>
            <w:tcW w:w="720" w:type="dxa"/>
            <w:tcBorders>
              <w:top w:val="nil"/>
              <w:left w:val="nil"/>
              <w:bottom w:val="nil"/>
              <w:right w:val="nil"/>
            </w:tcBorders>
          </w:tcPr>
          <w:p w14:paraId="12C201B4" w14:textId="77777777" w:rsidR="00ED2904" w:rsidRDefault="002B2462">
            <w:r>
              <w:t xml:space="preserve"> </w:t>
            </w:r>
          </w:p>
        </w:tc>
        <w:tc>
          <w:tcPr>
            <w:tcW w:w="2211" w:type="dxa"/>
            <w:gridSpan w:val="2"/>
            <w:tcBorders>
              <w:top w:val="nil"/>
              <w:left w:val="nil"/>
              <w:bottom w:val="nil"/>
              <w:right w:val="nil"/>
            </w:tcBorders>
          </w:tcPr>
          <w:p w14:paraId="37C82477" w14:textId="77777777" w:rsidR="00ED2904" w:rsidRDefault="002B2462">
            <w:r>
              <w:t>(1058 ft</w:t>
            </w:r>
            <w:r>
              <w:rPr>
                <w:vertAlign w:val="superscript"/>
              </w:rPr>
              <w:t>2</w:t>
            </w:r>
            <w:r>
              <w:t xml:space="preserve">) </w:t>
            </w:r>
          </w:p>
        </w:tc>
      </w:tr>
      <w:tr w:rsidR="00ED2904" w14:paraId="04263E61" w14:textId="77777777">
        <w:trPr>
          <w:trHeight w:val="271"/>
        </w:trPr>
        <w:tc>
          <w:tcPr>
            <w:tcW w:w="2847" w:type="dxa"/>
            <w:gridSpan w:val="3"/>
            <w:tcBorders>
              <w:top w:val="nil"/>
              <w:left w:val="nil"/>
              <w:bottom w:val="nil"/>
              <w:right w:val="nil"/>
            </w:tcBorders>
          </w:tcPr>
          <w:p w14:paraId="6F74095D" w14:textId="77777777" w:rsidR="00ED2904" w:rsidRDefault="002B2462">
            <w:pPr>
              <w:tabs>
                <w:tab w:val="center" w:pos="858"/>
                <w:tab w:val="center" w:pos="2160"/>
              </w:tabs>
            </w:pPr>
            <w:r>
              <w:tab/>
            </w:r>
            <w:r>
              <w:rPr>
                <w:rFonts w:ascii="Segoe UI Symbol" w:eastAsia="Segoe UI Symbol" w:hAnsi="Segoe UI Symbol" w:cs="Segoe UI Symbol"/>
                <w:sz w:val="20"/>
              </w:rPr>
              <w:t></w:t>
            </w:r>
            <w:r>
              <w:rPr>
                <w:rFonts w:ascii="Arial" w:eastAsia="Arial" w:hAnsi="Arial" w:cs="Arial"/>
                <w:sz w:val="20"/>
              </w:rPr>
              <w:t xml:space="preserve"> </w:t>
            </w:r>
            <w:r>
              <w:t xml:space="preserve">Walkway   </w:t>
            </w:r>
            <w:r>
              <w:tab/>
              <w:t xml:space="preserve"> </w:t>
            </w:r>
          </w:p>
        </w:tc>
        <w:tc>
          <w:tcPr>
            <w:tcW w:w="754" w:type="dxa"/>
            <w:gridSpan w:val="2"/>
            <w:tcBorders>
              <w:top w:val="nil"/>
              <w:left w:val="nil"/>
              <w:bottom w:val="nil"/>
              <w:right w:val="nil"/>
            </w:tcBorders>
          </w:tcPr>
          <w:p w14:paraId="519814EB" w14:textId="77777777" w:rsidR="00ED2904" w:rsidRDefault="002B2462">
            <w:pPr>
              <w:ind w:left="34"/>
            </w:pPr>
            <w:r>
              <w:t xml:space="preserve"> </w:t>
            </w:r>
          </w:p>
        </w:tc>
        <w:tc>
          <w:tcPr>
            <w:tcW w:w="720" w:type="dxa"/>
            <w:tcBorders>
              <w:top w:val="nil"/>
              <w:left w:val="nil"/>
              <w:bottom w:val="nil"/>
              <w:right w:val="nil"/>
            </w:tcBorders>
          </w:tcPr>
          <w:p w14:paraId="52675702" w14:textId="77777777" w:rsidR="00ED2904" w:rsidRDefault="002B2462">
            <w:r>
              <w:t xml:space="preserve">7 </w:t>
            </w:r>
          </w:p>
        </w:tc>
        <w:tc>
          <w:tcPr>
            <w:tcW w:w="720" w:type="dxa"/>
            <w:tcBorders>
              <w:top w:val="nil"/>
              <w:left w:val="nil"/>
              <w:bottom w:val="nil"/>
              <w:right w:val="nil"/>
            </w:tcBorders>
          </w:tcPr>
          <w:p w14:paraId="6181C72F" w14:textId="77777777" w:rsidR="00ED2904" w:rsidRDefault="002B2462">
            <w:r>
              <w:t xml:space="preserve"> </w:t>
            </w:r>
          </w:p>
        </w:tc>
        <w:tc>
          <w:tcPr>
            <w:tcW w:w="720" w:type="dxa"/>
            <w:tcBorders>
              <w:top w:val="nil"/>
              <w:left w:val="nil"/>
              <w:bottom w:val="nil"/>
              <w:right w:val="nil"/>
            </w:tcBorders>
          </w:tcPr>
          <w:p w14:paraId="4AC33FA6" w14:textId="77777777" w:rsidR="00ED2904" w:rsidRDefault="002B2462">
            <w:r>
              <w:t xml:space="preserve">31 </w:t>
            </w:r>
          </w:p>
        </w:tc>
        <w:tc>
          <w:tcPr>
            <w:tcW w:w="720" w:type="dxa"/>
            <w:tcBorders>
              <w:top w:val="nil"/>
              <w:left w:val="nil"/>
              <w:bottom w:val="nil"/>
              <w:right w:val="nil"/>
            </w:tcBorders>
          </w:tcPr>
          <w:p w14:paraId="3F6D9A86" w14:textId="77777777" w:rsidR="00ED2904" w:rsidRDefault="002B2462">
            <w:r>
              <w:t xml:space="preserve"> </w:t>
            </w:r>
          </w:p>
        </w:tc>
        <w:tc>
          <w:tcPr>
            <w:tcW w:w="720" w:type="dxa"/>
            <w:tcBorders>
              <w:top w:val="nil"/>
              <w:left w:val="nil"/>
              <w:bottom w:val="nil"/>
              <w:right w:val="nil"/>
            </w:tcBorders>
          </w:tcPr>
          <w:p w14:paraId="6ACDCAA3" w14:textId="77777777" w:rsidR="00ED2904" w:rsidRDefault="002B2462">
            <w:r>
              <w:t xml:space="preserve"> </w:t>
            </w:r>
          </w:p>
        </w:tc>
        <w:tc>
          <w:tcPr>
            <w:tcW w:w="2211" w:type="dxa"/>
            <w:gridSpan w:val="2"/>
            <w:tcBorders>
              <w:top w:val="nil"/>
              <w:left w:val="nil"/>
              <w:bottom w:val="nil"/>
              <w:right w:val="nil"/>
            </w:tcBorders>
          </w:tcPr>
          <w:p w14:paraId="73E3C5C0" w14:textId="77777777" w:rsidR="00ED2904" w:rsidRDefault="002B2462">
            <w:r>
              <w:t>(1141 ft</w:t>
            </w:r>
            <w:r>
              <w:rPr>
                <w:vertAlign w:val="superscript"/>
              </w:rPr>
              <w:t>2</w:t>
            </w:r>
            <w:r>
              <w:t xml:space="preserve">) </w:t>
            </w:r>
          </w:p>
        </w:tc>
      </w:tr>
      <w:tr w:rsidR="00ED2904" w14:paraId="66B5738C" w14:textId="77777777">
        <w:trPr>
          <w:trHeight w:val="270"/>
        </w:trPr>
        <w:tc>
          <w:tcPr>
            <w:tcW w:w="2847" w:type="dxa"/>
            <w:gridSpan w:val="3"/>
            <w:tcBorders>
              <w:top w:val="nil"/>
              <w:left w:val="nil"/>
              <w:bottom w:val="nil"/>
              <w:right w:val="nil"/>
            </w:tcBorders>
          </w:tcPr>
          <w:p w14:paraId="4A33CACE" w14:textId="77777777" w:rsidR="00ED2904" w:rsidRDefault="002B2462">
            <w:pPr>
              <w:ind w:left="360"/>
            </w:pPr>
            <w:r>
              <w:rPr>
                <w:rFonts w:ascii="Segoe UI Symbol" w:eastAsia="Segoe UI Symbol" w:hAnsi="Segoe UI Symbol" w:cs="Segoe UI Symbol"/>
                <w:sz w:val="20"/>
              </w:rPr>
              <w:t></w:t>
            </w:r>
            <w:r>
              <w:rPr>
                <w:rFonts w:ascii="Arial" w:eastAsia="Arial" w:hAnsi="Arial" w:cs="Arial"/>
                <w:sz w:val="20"/>
              </w:rPr>
              <w:t xml:space="preserve"> </w:t>
            </w:r>
            <w:r>
              <w:t xml:space="preserve">Walkway Gallery   </w:t>
            </w:r>
          </w:p>
        </w:tc>
        <w:tc>
          <w:tcPr>
            <w:tcW w:w="754" w:type="dxa"/>
            <w:gridSpan w:val="2"/>
            <w:tcBorders>
              <w:top w:val="nil"/>
              <w:left w:val="nil"/>
              <w:bottom w:val="nil"/>
              <w:right w:val="nil"/>
            </w:tcBorders>
          </w:tcPr>
          <w:p w14:paraId="3FF82A2F" w14:textId="77777777" w:rsidR="00ED2904" w:rsidRDefault="002B2462">
            <w:pPr>
              <w:ind w:left="34"/>
            </w:pPr>
            <w:r>
              <w:t xml:space="preserve"> </w:t>
            </w:r>
          </w:p>
        </w:tc>
        <w:tc>
          <w:tcPr>
            <w:tcW w:w="720" w:type="dxa"/>
            <w:tcBorders>
              <w:top w:val="nil"/>
              <w:left w:val="nil"/>
              <w:bottom w:val="nil"/>
              <w:right w:val="nil"/>
            </w:tcBorders>
          </w:tcPr>
          <w:p w14:paraId="2E7735C0" w14:textId="77777777" w:rsidR="00ED2904" w:rsidRDefault="002B2462">
            <w:r>
              <w:t xml:space="preserve">3 </w:t>
            </w:r>
          </w:p>
        </w:tc>
        <w:tc>
          <w:tcPr>
            <w:tcW w:w="720" w:type="dxa"/>
            <w:tcBorders>
              <w:top w:val="nil"/>
              <w:left w:val="nil"/>
              <w:bottom w:val="nil"/>
              <w:right w:val="nil"/>
            </w:tcBorders>
          </w:tcPr>
          <w:p w14:paraId="2E55D713" w14:textId="77777777" w:rsidR="00ED2904" w:rsidRDefault="002B2462">
            <w:r>
              <w:t xml:space="preserve"> </w:t>
            </w:r>
          </w:p>
        </w:tc>
        <w:tc>
          <w:tcPr>
            <w:tcW w:w="720" w:type="dxa"/>
            <w:tcBorders>
              <w:top w:val="nil"/>
              <w:left w:val="nil"/>
              <w:bottom w:val="nil"/>
              <w:right w:val="nil"/>
            </w:tcBorders>
          </w:tcPr>
          <w:p w14:paraId="2E28C2F4" w14:textId="77777777" w:rsidR="00ED2904" w:rsidRDefault="002B2462">
            <w:r>
              <w:t xml:space="preserve">7 </w:t>
            </w:r>
          </w:p>
        </w:tc>
        <w:tc>
          <w:tcPr>
            <w:tcW w:w="720" w:type="dxa"/>
            <w:tcBorders>
              <w:top w:val="nil"/>
              <w:left w:val="nil"/>
              <w:bottom w:val="nil"/>
              <w:right w:val="nil"/>
            </w:tcBorders>
          </w:tcPr>
          <w:p w14:paraId="6CCBD651" w14:textId="77777777" w:rsidR="00ED2904" w:rsidRDefault="002B2462">
            <w:r>
              <w:t xml:space="preserve"> </w:t>
            </w:r>
          </w:p>
        </w:tc>
        <w:tc>
          <w:tcPr>
            <w:tcW w:w="720" w:type="dxa"/>
            <w:tcBorders>
              <w:top w:val="nil"/>
              <w:left w:val="nil"/>
              <w:bottom w:val="nil"/>
              <w:right w:val="nil"/>
            </w:tcBorders>
          </w:tcPr>
          <w:p w14:paraId="62E9CCCC" w14:textId="77777777" w:rsidR="00ED2904" w:rsidRDefault="002B2462">
            <w:r>
              <w:t xml:space="preserve"> </w:t>
            </w:r>
          </w:p>
        </w:tc>
        <w:tc>
          <w:tcPr>
            <w:tcW w:w="2211" w:type="dxa"/>
            <w:gridSpan w:val="2"/>
            <w:tcBorders>
              <w:top w:val="nil"/>
              <w:left w:val="nil"/>
              <w:bottom w:val="nil"/>
              <w:right w:val="nil"/>
            </w:tcBorders>
          </w:tcPr>
          <w:p w14:paraId="3E629330" w14:textId="77777777" w:rsidR="00ED2904" w:rsidRDefault="002B2462">
            <w:r>
              <w:t>(268 ft</w:t>
            </w:r>
            <w:r>
              <w:rPr>
                <w:vertAlign w:val="superscript"/>
              </w:rPr>
              <w:t>2</w:t>
            </w:r>
            <w:r>
              <w:t xml:space="preserve">) </w:t>
            </w:r>
          </w:p>
        </w:tc>
      </w:tr>
      <w:tr w:rsidR="00ED2904" w14:paraId="7EB0CB93" w14:textId="77777777">
        <w:trPr>
          <w:trHeight w:val="270"/>
        </w:trPr>
        <w:tc>
          <w:tcPr>
            <w:tcW w:w="2847" w:type="dxa"/>
            <w:gridSpan w:val="3"/>
            <w:tcBorders>
              <w:top w:val="nil"/>
              <w:left w:val="nil"/>
              <w:bottom w:val="nil"/>
              <w:right w:val="nil"/>
            </w:tcBorders>
          </w:tcPr>
          <w:p w14:paraId="5A1EBD44" w14:textId="77777777" w:rsidR="00ED2904" w:rsidRDefault="002B2462">
            <w:pPr>
              <w:tabs>
                <w:tab w:val="center" w:pos="1011"/>
                <w:tab w:val="center" w:pos="2160"/>
              </w:tabs>
            </w:pPr>
            <w:r>
              <w:tab/>
            </w:r>
            <w:r>
              <w:rPr>
                <w:rFonts w:ascii="Segoe UI Symbol" w:eastAsia="Segoe UI Symbol" w:hAnsi="Segoe UI Symbol" w:cs="Segoe UI Symbol"/>
                <w:sz w:val="20"/>
              </w:rPr>
              <w:t></w:t>
            </w:r>
            <w:r>
              <w:rPr>
                <w:rFonts w:ascii="Arial" w:eastAsia="Arial" w:hAnsi="Arial" w:cs="Arial"/>
                <w:sz w:val="20"/>
              </w:rPr>
              <w:t xml:space="preserve"> </w:t>
            </w:r>
            <w:r>
              <w:t xml:space="preserve">Night </w:t>
            </w:r>
            <w:proofErr w:type="gramStart"/>
            <w:r>
              <w:t xml:space="preserve">Watch  </w:t>
            </w:r>
            <w:r>
              <w:tab/>
            </w:r>
            <w:proofErr w:type="gramEnd"/>
            <w:r>
              <w:t xml:space="preserve"> </w:t>
            </w:r>
          </w:p>
        </w:tc>
        <w:tc>
          <w:tcPr>
            <w:tcW w:w="754" w:type="dxa"/>
            <w:gridSpan w:val="2"/>
            <w:tcBorders>
              <w:top w:val="nil"/>
              <w:left w:val="nil"/>
              <w:bottom w:val="nil"/>
              <w:right w:val="nil"/>
            </w:tcBorders>
          </w:tcPr>
          <w:p w14:paraId="684FB9C2" w14:textId="77777777" w:rsidR="00ED2904" w:rsidRDefault="002B2462">
            <w:pPr>
              <w:ind w:left="34"/>
            </w:pPr>
            <w:r>
              <w:t xml:space="preserve"> </w:t>
            </w:r>
          </w:p>
        </w:tc>
        <w:tc>
          <w:tcPr>
            <w:tcW w:w="720" w:type="dxa"/>
            <w:tcBorders>
              <w:top w:val="nil"/>
              <w:left w:val="nil"/>
              <w:bottom w:val="nil"/>
              <w:right w:val="nil"/>
            </w:tcBorders>
          </w:tcPr>
          <w:p w14:paraId="5596426F" w14:textId="77777777" w:rsidR="00ED2904" w:rsidRDefault="002B2462">
            <w:r>
              <w:t xml:space="preserve">19 </w:t>
            </w:r>
          </w:p>
        </w:tc>
        <w:tc>
          <w:tcPr>
            <w:tcW w:w="720" w:type="dxa"/>
            <w:tcBorders>
              <w:top w:val="nil"/>
              <w:left w:val="nil"/>
              <w:bottom w:val="nil"/>
              <w:right w:val="nil"/>
            </w:tcBorders>
          </w:tcPr>
          <w:p w14:paraId="007F78F1" w14:textId="77777777" w:rsidR="00ED2904" w:rsidRDefault="002B2462">
            <w:r>
              <w:t xml:space="preserve"> </w:t>
            </w:r>
          </w:p>
        </w:tc>
        <w:tc>
          <w:tcPr>
            <w:tcW w:w="720" w:type="dxa"/>
            <w:tcBorders>
              <w:top w:val="nil"/>
              <w:left w:val="nil"/>
              <w:bottom w:val="nil"/>
              <w:right w:val="nil"/>
            </w:tcBorders>
          </w:tcPr>
          <w:p w14:paraId="354F5625" w14:textId="77777777" w:rsidR="00ED2904" w:rsidRDefault="002B2462">
            <w:r>
              <w:t xml:space="preserve">26 </w:t>
            </w:r>
          </w:p>
        </w:tc>
        <w:tc>
          <w:tcPr>
            <w:tcW w:w="720" w:type="dxa"/>
            <w:tcBorders>
              <w:top w:val="nil"/>
              <w:left w:val="nil"/>
              <w:bottom w:val="nil"/>
              <w:right w:val="nil"/>
            </w:tcBorders>
          </w:tcPr>
          <w:p w14:paraId="3FA8A3CE" w14:textId="77777777" w:rsidR="00ED2904" w:rsidRDefault="002B2462">
            <w:r>
              <w:t xml:space="preserve"> </w:t>
            </w:r>
          </w:p>
        </w:tc>
        <w:tc>
          <w:tcPr>
            <w:tcW w:w="720" w:type="dxa"/>
            <w:tcBorders>
              <w:top w:val="nil"/>
              <w:left w:val="nil"/>
              <w:bottom w:val="nil"/>
              <w:right w:val="nil"/>
            </w:tcBorders>
          </w:tcPr>
          <w:p w14:paraId="43A0FD6D" w14:textId="77777777" w:rsidR="00ED2904" w:rsidRDefault="002B2462">
            <w:r>
              <w:t xml:space="preserve"> </w:t>
            </w:r>
          </w:p>
        </w:tc>
        <w:tc>
          <w:tcPr>
            <w:tcW w:w="2211" w:type="dxa"/>
            <w:gridSpan w:val="2"/>
            <w:tcBorders>
              <w:top w:val="nil"/>
              <w:left w:val="nil"/>
              <w:bottom w:val="nil"/>
              <w:right w:val="nil"/>
            </w:tcBorders>
          </w:tcPr>
          <w:p w14:paraId="122709D4" w14:textId="77777777" w:rsidR="00ED2904" w:rsidRDefault="002B2462">
            <w:r>
              <w:t>(938 ft</w:t>
            </w:r>
            <w:r>
              <w:rPr>
                <w:vertAlign w:val="superscript"/>
              </w:rPr>
              <w:t>2</w:t>
            </w:r>
            <w:r>
              <w:t xml:space="preserve">) </w:t>
            </w:r>
          </w:p>
        </w:tc>
      </w:tr>
      <w:tr w:rsidR="00ED2904" w14:paraId="384762EA" w14:textId="77777777">
        <w:trPr>
          <w:trHeight w:val="271"/>
        </w:trPr>
        <w:tc>
          <w:tcPr>
            <w:tcW w:w="3601" w:type="dxa"/>
            <w:gridSpan w:val="5"/>
            <w:tcBorders>
              <w:top w:val="nil"/>
              <w:left w:val="nil"/>
              <w:bottom w:val="nil"/>
              <w:right w:val="nil"/>
            </w:tcBorders>
          </w:tcPr>
          <w:p w14:paraId="5F7EC421" w14:textId="77777777" w:rsidR="00ED2904" w:rsidRDefault="002B2462">
            <w:pPr>
              <w:ind w:left="360"/>
            </w:pPr>
            <w:r>
              <w:rPr>
                <w:rFonts w:ascii="Segoe UI Symbol" w:eastAsia="Segoe UI Symbol" w:hAnsi="Segoe UI Symbol" w:cs="Segoe UI Symbol"/>
                <w:sz w:val="20"/>
              </w:rPr>
              <w:t></w:t>
            </w:r>
            <w:r>
              <w:rPr>
                <w:rFonts w:ascii="Arial" w:eastAsia="Arial" w:hAnsi="Arial" w:cs="Arial"/>
                <w:sz w:val="20"/>
              </w:rPr>
              <w:t xml:space="preserve"> </w:t>
            </w:r>
            <w:r>
              <w:t xml:space="preserve">South Gallery (Regional Art)  </w:t>
            </w:r>
          </w:p>
        </w:tc>
        <w:tc>
          <w:tcPr>
            <w:tcW w:w="720" w:type="dxa"/>
            <w:tcBorders>
              <w:top w:val="nil"/>
              <w:left w:val="nil"/>
              <w:bottom w:val="nil"/>
              <w:right w:val="nil"/>
            </w:tcBorders>
          </w:tcPr>
          <w:p w14:paraId="1D371E67" w14:textId="77777777" w:rsidR="00ED2904" w:rsidRDefault="002B2462">
            <w:r>
              <w:t xml:space="preserve">3 </w:t>
            </w:r>
          </w:p>
        </w:tc>
        <w:tc>
          <w:tcPr>
            <w:tcW w:w="720" w:type="dxa"/>
            <w:tcBorders>
              <w:top w:val="nil"/>
              <w:left w:val="nil"/>
              <w:bottom w:val="nil"/>
              <w:right w:val="nil"/>
            </w:tcBorders>
          </w:tcPr>
          <w:p w14:paraId="669604EC" w14:textId="77777777" w:rsidR="00ED2904" w:rsidRDefault="002B2462">
            <w:r>
              <w:t xml:space="preserve"> </w:t>
            </w:r>
          </w:p>
        </w:tc>
        <w:tc>
          <w:tcPr>
            <w:tcW w:w="720" w:type="dxa"/>
            <w:tcBorders>
              <w:top w:val="nil"/>
              <w:left w:val="nil"/>
              <w:bottom w:val="nil"/>
              <w:right w:val="nil"/>
            </w:tcBorders>
          </w:tcPr>
          <w:p w14:paraId="2447B1B8" w14:textId="77777777" w:rsidR="00ED2904" w:rsidRDefault="002B2462">
            <w:r>
              <w:t xml:space="preserve">6 </w:t>
            </w:r>
          </w:p>
        </w:tc>
        <w:tc>
          <w:tcPr>
            <w:tcW w:w="720" w:type="dxa"/>
            <w:tcBorders>
              <w:top w:val="nil"/>
              <w:left w:val="nil"/>
              <w:bottom w:val="nil"/>
              <w:right w:val="nil"/>
            </w:tcBorders>
          </w:tcPr>
          <w:p w14:paraId="6D79AD78" w14:textId="77777777" w:rsidR="00ED2904" w:rsidRDefault="002B2462">
            <w:r>
              <w:t xml:space="preserve"> </w:t>
            </w:r>
          </w:p>
        </w:tc>
        <w:tc>
          <w:tcPr>
            <w:tcW w:w="720" w:type="dxa"/>
            <w:tcBorders>
              <w:top w:val="nil"/>
              <w:left w:val="nil"/>
              <w:bottom w:val="nil"/>
              <w:right w:val="nil"/>
            </w:tcBorders>
          </w:tcPr>
          <w:p w14:paraId="7000B553" w14:textId="77777777" w:rsidR="00ED2904" w:rsidRDefault="002B2462">
            <w:r>
              <w:t xml:space="preserve"> </w:t>
            </w:r>
          </w:p>
        </w:tc>
        <w:tc>
          <w:tcPr>
            <w:tcW w:w="2211" w:type="dxa"/>
            <w:gridSpan w:val="2"/>
            <w:tcBorders>
              <w:top w:val="nil"/>
              <w:left w:val="nil"/>
              <w:bottom w:val="nil"/>
              <w:right w:val="nil"/>
            </w:tcBorders>
          </w:tcPr>
          <w:p w14:paraId="66391E2C" w14:textId="77777777" w:rsidR="00ED2904" w:rsidRDefault="002B2462">
            <w:r>
              <w:t>(238 ft</w:t>
            </w:r>
            <w:r>
              <w:rPr>
                <w:vertAlign w:val="superscript"/>
              </w:rPr>
              <w:t>2</w:t>
            </w:r>
            <w:r>
              <w:t xml:space="preserve">) </w:t>
            </w:r>
          </w:p>
        </w:tc>
      </w:tr>
      <w:tr w:rsidR="00ED2904" w14:paraId="15747769" w14:textId="77777777">
        <w:trPr>
          <w:trHeight w:val="268"/>
        </w:trPr>
        <w:tc>
          <w:tcPr>
            <w:tcW w:w="4321" w:type="dxa"/>
            <w:gridSpan w:val="6"/>
            <w:tcBorders>
              <w:top w:val="nil"/>
              <w:left w:val="nil"/>
              <w:bottom w:val="nil"/>
              <w:right w:val="nil"/>
            </w:tcBorders>
          </w:tcPr>
          <w:p w14:paraId="25AA7830" w14:textId="77777777" w:rsidR="00ED2904" w:rsidRDefault="002B2462">
            <w:pPr>
              <w:ind w:left="360"/>
            </w:pPr>
            <w:r>
              <w:rPr>
                <w:rFonts w:ascii="Segoe UI Symbol" w:eastAsia="Segoe UI Symbol" w:hAnsi="Segoe UI Symbol" w:cs="Segoe UI Symbol"/>
                <w:sz w:val="20"/>
              </w:rPr>
              <w:t></w:t>
            </w:r>
            <w:r>
              <w:rPr>
                <w:rFonts w:ascii="Arial" w:eastAsia="Arial" w:hAnsi="Arial" w:cs="Arial"/>
                <w:sz w:val="20"/>
              </w:rPr>
              <w:t xml:space="preserve"> </w:t>
            </w:r>
            <w:r>
              <w:t xml:space="preserve">Community Gallery (Regional Art) 6 </w:t>
            </w:r>
          </w:p>
        </w:tc>
        <w:tc>
          <w:tcPr>
            <w:tcW w:w="720" w:type="dxa"/>
            <w:tcBorders>
              <w:top w:val="nil"/>
              <w:left w:val="nil"/>
              <w:bottom w:val="nil"/>
              <w:right w:val="nil"/>
            </w:tcBorders>
          </w:tcPr>
          <w:p w14:paraId="17D1805D" w14:textId="77777777" w:rsidR="00ED2904" w:rsidRDefault="002B2462">
            <w:r>
              <w:t xml:space="preserve"> </w:t>
            </w:r>
          </w:p>
        </w:tc>
        <w:tc>
          <w:tcPr>
            <w:tcW w:w="720" w:type="dxa"/>
            <w:tcBorders>
              <w:top w:val="nil"/>
              <w:left w:val="nil"/>
              <w:bottom w:val="nil"/>
              <w:right w:val="nil"/>
            </w:tcBorders>
          </w:tcPr>
          <w:p w14:paraId="5B3628BB" w14:textId="77777777" w:rsidR="00ED2904" w:rsidRDefault="002B2462">
            <w:r>
              <w:t xml:space="preserve">8 </w:t>
            </w:r>
          </w:p>
        </w:tc>
        <w:tc>
          <w:tcPr>
            <w:tcW w:w="720" w:type="dxa"/>
            <w:tcBorders>
              <w:top w:val="nil"/>
              <w:left w:val="nil"/>
              <w:bottom w:val="nil"/>
              <w:right w:val="nil"/>
            </w:tcBorders>
          </w:tcPr>
          <w:p w14:paraId="47C56992" w14:textId="77777777" w:rsidR="00ED2904" w:rsidRDefault="002B2462">
            <w:r>
              <w:t xml:space="preserve">  </w:t>
            </w:r>
          </w:p>
        </w:tc>
        <w:tc>
          <w:tcPr>
            <w:tcW w:w="720" w:type="dxa"/>
            <w:tcBorders>
              <w:top w:val="nil"/>
              <w:left w:val="nil"/>
              <w:bottom w:val="nil"/>
              <w:right w:val="nil"/>
            </w:tcBorders>
          </w:tcPr>
          <w:p w14:paraId="7B6FE57F" w14:textId="77777777" w:rsidR="00ED2904" w:rsidRDefault="002B2462">
            <w:r>
              <w:t xml:space="preserve"> </w:t>
            </w:r>
          </w:p>
        </w:tc>
        <w:tc>
          <w:tcPr>
            <w:tcW w:w="2211" w:type="dxa"/>
            <w:gridSpan w:val="2"/>
            <w:tcBorders>
              <w:top w:val="nil"/>
              <w:left w:val="nil"/>
              <w:bottom w:val="nil"/>
              <w:right w:val="nil"/>
            </w:tcBorders>
          </w:tcPr>
          <w:p w14:paraId="0EC422B7" w14:textId="77777777" w:rsidR="00ED2904" w:rsidRDefault="002B2462">
            <w:pPr>
              <w:tabs>
                <w:tab w:val="center" w:pos="1441"/>
                <w:tab w:val="center" w:pos="2161"/>
              </w:tabs>
            </w:pPr>
            <w:r>
              <w:t>(321 ft</w:t>
            </w:r>
            <w:r>
              <w:rPr>
                <w:vertAlign w:val="superscript"/>
              </w:rPr>
              <w:t>2</w:t>
            </w:r>
            <w:r>
              <w:t xml:space="preserve">) </w:t>
            </w:r>
            <w:r>
              <w:tab/>
              <w:t xml:space="preserve"> </w:t>
            </w:r>
            <w:r>
              <w:tab/>
              <w:t xml:space="preserve"> </w:t>
            </w:r>
          </w:p>
        </w:tc>
      </w:tr>
      <w:tr w:rsidR="00ED2904" w14:paraId="10D30D1F" w14:textId="77777777">
        <w:tblPrEx>
          <w:tblCellMar>
            <w:top w:w="36" w:type="dxa"/>
          </w:tblCellMar>
        </w:tblPrEx>
        <w:trPr>
          <w:gridBefore w:val="1"/>
          <w:gridAfter w:val="1"/>
          <w:wBefore w:w="360" w:type="dxa"/>
          <w:wAfter w:w="720" w:type="dxa"/>
          <w:trHeight w:val="268"/>
        </w:trPr>
        <w:tc>
          <w:tcPr>
            <w:tcW w:w="1800" w:type="dxa"/>
            <w:tcBorders>
              <w:top w:val="nil"/>
              <w:left w:val="nil"/>
              <w:bottom w:val="nil"/>
              <w:right w:val="nil"/>
            </w:tcBorders>
          </w:tcPr>
          <w:p w14:paraId="3015C213" w14:textId="77777777" w:rsidR="00ED2904" w:rsidRDefault="002B2462">
            <w:r>
              <w:rPr>
                <w:rFonts w:ascii="Segoe UI Symbol" w:eastAsia="Segoe UI Symbol" w:hAnsi="Segoe UI Symbol" w:cs="Segoe UI Symbol"/>
                <w:sz w:val="20"/>
              </w:rPr>
              <w:t></w:t>
            </w:r>
            <w:r>
              <w:rPr>
                <w:rFonts w:ascii="Arial" w:eastAsia="Arial" w:hAnsi="Arial" w:cs="Arial"/>
                <w:sz w:val="20"/>
              </w:rPr>
              <w:t xml:space="preserve"> </w:t>
            </w:r>
            <w:r>
              <w:t xml:space="preserve">Adult Stacks  </w:t>
            </w:r>
          </w:p>
        </w:tc>
        <w:tc>
          <w:tcPr>
            <w:tcW w:w="721" w:type="dxa"/>
            <w:gridSpan w:val="2"/>
            <w:tcBorders>
              <w:top w:val="nil"/>
              <w:left w:val="nil"/>
              <w:bottom w:val="nil"/>
              <w:right w:val="nil"/>
            </w:tcBorders>
          </w:tcPr>
          <w:p w14:paraId="4DC31EF4" w14:textId="77777777" w:rsidR="00ED2904" w:rsidRDefault="002B2462">
            <w:r>
              <w:t xml:space="preserve"> </w:t>
            </w:r>
          </w:p>
        </w:tc>
        <w:tc>
          <w:tcPr>
            <w:tcW w:w="720" w:type="dxa"/>
            <w:tcBorders>
              <w:top w:val="nil"/>
              <w:left w:val="nil"/>
              <w:bottom w:val="nil"/>
              <w:right w:val="nil"/>
            </w:tcBorders>
          </w:tcPr>
          <w:p w14:paraId="51875E7E" w14:textId="77777777" w:rsidR="00ED2904" w:rsidRDefault="002B2462">
            <w:r>
              <w:t xml:space="preserve"> </w:t>
            </w:r>
          </w:p>
        </w:tc>
        <w:tc>
          <w:tcPr>
            <w:tcW w:w="720" w:type="dxa"/>
            <w:tcBorders>
              <w:top w:val="nil"/>
              <w:left w:val="nil"/>
              <w:bottom w:val="nil"/>
              <w:right w:val="nil"/>
            </w:tcBorders>
          </w:tcPr>
          <w:p w14:paraId="5140D82C" w14:textId="77777777" w:rsidR="00ED2904" w:rsidRDefault="002B2462">
            <w:r>
              <w:t xml:space="preserve">9 </w:t>
            </w:r>
          </w:p>
        </w:tc>
        <w:tc>
          <w:tcPr>
            <w:tcW w:w="720" w:type="dxa"/>
            <w:tcBorders>
              <w:top w:val="nil"/>
              <w:left w:val="nil"/>
              <w:bottom w:val="nil"/>
              <w:right w:val="nil"/>
            </w:tcBorders>
          </w:tcPr>
          <w:p w14:paraId="3FB1E601" w14:textId="77777777" w:rsidR="00ED2904" w:rsidRDefault="002B2462">
            <w:r>
              <w:t xml:space="preserve"> </w:t>
            </w:r>
          </w:p>
        </w:tc>
        <w:tc>
          <w:tcPr>
            <w:tcW w:w="720" w:type="dxa"/>
            <w:tcBorders>
              <w:top w:val="nil"/>
              <w:left w:val="nil"/>
              <w:bottom w:val="nil"/>
              <w:right w:val="nil"/>
            </w:tcBorders>
          </w:tcPr>
          <w:p w14:paraId="26D17BEC" w14:textId="77777777" w:rsidR="00ED2904" w:rsidRDefault="002B2462">
            <w:r>
              <w:t xml:space="preserve">38 </w:t>
            </w:r>
          </w:p>
        </w:tc>
        <w:tc>
          <w:tcPr>
            <w:tcW w:w="720" w:type="dxa"/>
            <w:tcBorders>
              <w:top w:val="nil"/>
              <w:left w:val="nil"/>
              <w:bottom w:val="nil"/>
              <w:right w:val="nil"/>
            </w:tcBorders>
          </w:tcPr>
          <w:p w14:paraId="4D8BD21E" w14:textId="77777777" w:rsidR="00ED2904" w:rsidRDefault="002B2462">
            <w:r>
              <w:t xml:space="preserve"> </w:t>
            </w:r>
          </w:p>
        </w:tc>
        <w:tc>
          <w:tcPr>
            <w:tcW w:w="720" w:type="dxa"/>
            <w:tcBorders>
              <w:top w:val="nil"/>
              <w:left w:val="nil"/>
              <w:bottom w:val="nil"/>
              <w:right w:val="nil"/>
            </w:tcBorders>
          </w:tcPr>
          <w:p w14:paraId="0808AA62" w14:textId="77777777" w:rsidR="00ED2904" w:rsidRDefault="002B2462">
            <w:r>
              <w:t xml:space="preserve"> </w:t>
            </w:r>
          </w:p>
        </w:tc>
        <w:tc>
          <w:tcPr>
            <w:tcW w:w="1491" w:type="dxa"/>
            <w:tcBorders>
              <w:top w:val="nil"/>
              <w:left w:val="nil"/>
              <w:bottom w:val="nil"/>
              <w:right w:val="nil"/>
            </w:tcBorders>
          </w:tcPr>
          <w:p w14:paraId="4F7D3124" w14:textId="77777777" w:rsidR="00ED2904" w:rsidRDefault="002B2462">
            <w:r>
              <w:t>(1398 ft</w:t>
            </w:r>
            <w:r>
              <w:rPr>
                <w:vertAlign w:val="superscript"/>
              </w:rPr>
              <w:t>2</w:t>
            </w:r>
            <w:r>
              <w:t xml:space="preserve">) </w:t>
            </w:r>
          </w:p>
        </w:tc>
      </w:tr>
      <w:tr w:rsidR="00ED2904" w14:paraId="1B40CF53" w14:textId="77777777">
        <w:tblPrEx>
          <w:tblCellMar>
            <w:top w:w="36" w:type="dxa"/>
          </w:tblCellMar>
        </w:tblPrEx>
        <w:trPr>
          <w:gridBefore w:val="1"/>
          <w:gridAfter w:val="1"/>
          <w:wBefore w:w="360" w:type="dxa"/>
          <w:wAfter w:w="720" w:type="dxa"/>
          <w:trHeight w:val="270"/>
        </w:trPr>
        <w:tc>
          <w:tcPr>
            <w:tcW w:w="1800" w:type="dxa"/>
            <w:tcBorders>
              <w:top w:val="nil"/>
              <w:left w:val="nil"/>
              <w:bottom w:val="nil"/>
              <w:right w:val="nil"/>
            </w:tcBorders>
          </w:tcPr>
          <w:p w14:paraId="0BAB05FA" w14:textId="77777777" w:rsidR="00ED2904" w:rsidRDefault="002B2462">
            <w:r>
              <w:rPr>
                <w:rFonts w:ascii="Segoe UI Symbol" w:eastAsia="Segoe UI Symbol" w:hAnsi="Segoe UI Symbol" w:cs="Segoe UI Symbol"/>
                <w:sz w:val="20"/>
              </w:rPr>
              <w:t></w:t>
            </w:r>
            <w:r>
              <w:rPr>
                <w:rFonts w:ascii="Arial" w:eastAsia="Arial" w:hAnsi="Arial" w:cs="Arial"/>
                <w:sz w:val="20"/>
              </w:rPr>
              <w:t xml:space="preserve"> </w:t>
            </w:r>
            <w:r>
              <w:t xml:space="preserve">Children’s Area  </w:t>
            </w:r>
          </w:p>
        </w:tc>
        <w:tc>
          <w:tcPr>
            <w:tcW w:w="721" w:type="dxa"/>
            <w:gridSpan w:val="2"/>
            <w:tcBorders>
              <w:top w:val="nil"/>
              <w:left w:val="nil"/>
              <w:bottom w:val="nil"/>
              <w:right w:val="nil"/>
            </w:tcBorders>
          </w:tcPr>
          <w:p w14:paraId="3B1105A3" w14:textId="77777777" w:rsidR="00ED2904" w:rsidRDefault="002B2462">
            <w:r>
              <w:t xml:space="preserve"> </w:t>
            </w:r>
          </w:p>
        </w:tc>
        <w:tc>
          <w:tcPr>
            <w:tcW w:w="720" w:type="dxa"/>
            <w:tcBorders>
              <w:top w:val="nil"/>
              <w:left w:val="nil"/>
              <w:bottom w:val="nil"/>
              <w:right w:val="nil"/>
            </w:tcBorders>
          </w:tcPr>
          <w:p w14:paraId="17121270" w14:textId="77777777" w:rsidR="00ED2904" w:rsidRDefault="002B2462">
            <w:r>
              <w:t xml:space="preserve"> </w:t>
            </w:r>
          </w:p>
        </w:tc>
        <w:tc>
          <w:tcPr>
            <w:tcW w:w="720" w:type="dxa"/>
            <w:tcBorders>
              <w:top w:val="nil"/>
              <w:left w:val="nil"/>
              <w:bottom w:val="nil"/>
              <w:right w:val="nil"/>
            </w:tcBorders>
          </w:tcPr>
          <w:p w14:paraId="2B5A0C75" w14:textId="77777777" w:rsidR="00ED2904" w:rsidRDefault="002B2462">
            <w:r>
              <w:t xml:space="preserve">3 </w:t>
            </w:r>
          </w:p>
        </w:tc>
        <w:tc>
          <w:tcPr>
            <w:tcW w:w="720" w:type="dxa"/>
            <w:tcBorders>
              <w:top w:val="nil"/>
              <w:left w:val="nil"/>
              <w:bottom w:val="nil"/>
              <w:right w:val="nil"/>
            </w:tcBorders>
          </w:tcPr>
          <w:p w14:paraId="389CC011" w14:textId="77777777" w:rsidR="00ED2904" w:rsidRDefault="002B2462">
            <w:r>
              <w:t xml:space="preserve"> </w:t>
            </w:r>
          </w:p>
        </w:tc>
        <w:tc>
          <w:tcPr>
            <w:tcW w:w="720" w:type="dxa"/>
            <w:tcBorders>
              <w:top w:val="nil"/>
              <w:left w:val="nil"/>
              <w:bottom w:val="nil"/>
              <w:right w:val="nil"/>
            </w:tcBorders>
          </w:tcPr>
          <w:p w14:paraId="708124AA" w14:textId="77777777" w:rsidR="00ED2904" w:rsidRDefault="002B2462">
            <w:r>
              <w:t xml:space="preserve">10 </w:t>
            </w:r>
          </w:p>
        </w:tc>
        <w:tc>
          <w:tcPr>
            <w:tcW w:w="720" w:type="dxa"/>
            <w:tcBorders>
              <w:top w:val="nil"/>
              <w:left w:val="nil"/>
              <w:bottom w:val="nil"/>
              <w:right w:val="nil"/>
            </w:tcBorders>
          </w:tcPr>
          <w:p w14:paraId="25687B74" w14:textId="77777777" w:rsidR="00ED2904" w:rsidRDefault="002B2462">
            <w:r>
              <w:t xml:space="preserve"> </w:t>
            </w:r>
          </w:p>
        </w:tc>
        <w:tc>
          <w:tcPr>
            <w:tcW w:w="720" w:type="dxa"/>
            <w:tcBorders>
              <w:top w:val="nil"/>
              <w:left w:val="nil"/>
              <w:bottom w:val="nil"/>
              <w:right w:val="nil"/>
            </w:tcBorders>
          </w:tcPr>
          <w:p w14:paraId="3454E7FC" w14:textId="77777777" w:rsidR="00ED2904" w:rsidRDefault="002B2462">
            <w:r>
              <w:t xml:space="preserve"> </w:t>
            </w:r>
          </w:p>
        </w:tc>
        <w:tc>
          <w:tcPr>
            <w:tcW w:w="1491" w:type="dxa"/>
            <w:tcBorders>
              <w:top w:val="nil"/>
              <w:left w:val="nil"/>
              <w:bottom w:val="nil"/>
              <w:right w:val="nil"/>
            </w:tcBorders>
          </w:tcPr>
          <w:p w14:paraId="38547607" w14:textId="77777777" w:rsidR="00ED2904" w:rsidRDefault="002B2462">
            <w:pPr>
              <w:tabs>
                <w:tab w:val="center" w:pos="1441"/>
              </w:tabs>
            </w:pPr>
            <w:r>
              <w:t>(392 ft</w:t>
            </w:r>
            <w:r>
              <w:rPr>
                <w:vertAlign w:val="superscript"/>
              </w:rPr>
              <w:t>2</w:t>
            </w:r>
            <w:r>
              <w:t xml:space="preserve">) </w:t>
            </w:r>
            <w:r>
              <w:tab/>
              <w:t xml:space="preserve"> </w:t>
            </w:r>
          </w:p>
        </w:tc>
      </w:tr>
      <w:tr w:rsidR="00ED2904" w14:paraId="08159FEF" w14:textId="77777777">
        <w:tblPrEx>
          <w:tblCellMar>
            <w:top w:w="36" w:type="dxa"/>
          </w:tblCellMar>
        </w:tblPrEx>
        <w:trPr>
          <w:gridBefore w:val="1"/>
          <w:gridAfter w:val="1"/>
          <w:wBefore w:w="360" w:type="dxa"/>
          <w:wAfter w:w="720" w:type="dxa"/>
          <w:trHeight w:val="270"/>
        </w:trPr>
        <w:tc>
          <w:tcPr>
            <w:tcW w:w="1800" w:type="dxa"/>
            <w:tcBorders>
              <w:top w:val="nil"/>
              <w:left w:val="nil"/>
              <w:bottom w:val="nil"/>
              <w:right w:val="nil"/>
            </w:tcBorders>
          </w:tcPr>
          <w:p w14:paraId="205E6265" w14:textId="77777777" w:rsidR="00ED2904" w:rsidRDefault="002B2462">
            <w:r>
              <w:rPr>
                <w:rFonts w:ascii="Segoe UI Symbol" w:eastAsia="Segoe UI Symbol" w:hAnsi="Segoe UI Symbol" w:cs="Segoe UI Symbol"/>
                <w:sz w:val="20"/>
              </w:rPr>
              <w:t></w:t>
            </w:r>
            <w:r>
              <w:rPr>
                <w:rFonts w:ascii="Arial" w:eastAsia="Arial" w:hAnsi="Arial" w:cs="Arial"/>
                <w:sz w:val="20"/>
              </w:rPr>
              <w:t xml:space="preserve"> </w:t>
            </w:r>
            <w:r>
              <w:t xml:space="preserve">Teen Area**  </w:t>
            </w:r>
          </w:p>
        </w:tc>
        <w:tc>
          <w:tcPr>
            <w:tcW w:w="721" w:type="dxa"/>
            <w:gridSpan w:val="2"/>
            <w:tcBorders>
              <w:top w:val="nil"/>
              <w:left w:val="nil"/>
              <w:bottom w:val="nil"/>
              <w:right w:val="nil"/>
            </w:tcBorders>
          </w:tcPr>
          <w:p w14:paraId="5FF17BDB" w14:textId="77777777" w:rsidR="00ED2904" w:rsidRDefault="002B2462">
            <w:r>
              <w:t xml:space="preserve"> </w:t>
            </w:r>
          </w:p>
        </w:tc>
        <w:tc>
          <w:tcPr>
            <w:tcW w:w="720" w:type="dxa"/>
            <w:tcBorders>
              <w:top w:val="nil"/>
              <w:left w:val="nil"/>
              <w:bottom w:val="nil"/>
              <w:right w:val="nil"/>
            </w:tcBorders>
          </w:tcPr>
          <w:p w14:paraId="4E295F1E" w14:textId="77777777" w:rsidR="00ED2904" w:rsidRDefault="002B2462">
            <w:r>
              <w:t xml:space="preserve"> </w:t>
            </w:r>
          </w:p>
        </w:tc>
        <w:tc>
          <w:tcPr>
            <w:tcW w:w="720" w:type="dxa"/>
            <w:tcBorders>
              <w:top w:val="nil"/>
              <w:left w:val="nil"/>
              <w:bottom w:val="nil"/>
              <w:right w:val="nil"/>
            </w:tcBorders>
          </w:tcPr>
          <w:p w14:paraId="2432E495" w14:textId="77777777" w:rsidR="00ED2904" w:rsidRDefault="002B2462">
            <w:r>
              <w:t xml:space="preserve">6 </w:t>
            </w:r>
          </w:p>
        </w:tc>
        <w:tc>
          <w:tcPr>
            <w:tcW w:w="720" w:type="dxa"/>
            <w:tcBorders>
              <w:top w:val="nil"/>
              <w:left w:val="nil"/>
              <w:bottom w:val="nil"/>
              <w:right w:val="nil"/>
            </w:tcBorders>
          </w:tcPr>
          <w:p w14:paraId="4F77E412" w14:textId="77777777" w:rsidR="00ED2904" w:rsidRDefault="002B2462">
            <w:r>
              <w:t xml:space="preserve"> </w:t>
            </w:r>
          </w:p>
        </w:tc>
        <w:tc>
          <w:tcPr>
            <w:tcW w:w="720" w:type="dxa"/>
            <w:tcBorders>
              <w:top w:val="nil"/>
              <w:left w:val="nil"/>
              <w:bottom w:val="nil"/>
              <w:right w:val="nil"/>
            </w:tcBorders>
          </w:tcPr>
          <w:p w14:paraId="45756C5E" w14:textId="77777777" w:rsidR="00ED2904" w:rsidRDefault="002B2462">
            <w:r>
              <w:t xml:space="preserve">9 </w:t>
            </w:r>
          </w:p>
        </w:tc>
        <w:tc>
          <w:tcPr>
            <w:tcW w:w="720" w:type="dxa"/>
            <w:tcBorders>
              <w:top w:val="nil"/>
              <w:left w:val="nil"/>
              <w:bottom w:val="nil"/>
              <w:right w:val="nil"/>
            </w:tcBorders>
          </w:tcPr>
          <w:p w14:paraId="44CB2638" w14:textId="77777777" w:rsidR="00ED2904" w:rsidRDefault="002B2462">
            <w:r>
              <w:t xml:space="preserve"> </w:t>
            </w:r>
          </w:p>
        </w:tc>
        <w:tc>
          <w:tcPr>
            <w:tcW w:w="720" w:type="dxa"/>
            <w:tcBorders>
              <w:top w:val="nil"/>
              <w:left w:val="nil"/>
              <w:bottom w:val="nil"/>
              <w:right w:val="nil"/>
            </w:tcBorders>
          </w:tcPr>
          <w:p w14:paraId="4086048A" w14:textId="77777777" w:rsidR="00ED2904" w:rsidRDefault="002B2462">
            <w:r>
              <w:t xml:space="preserve"> </w:t>
            </w:r>
          </w:p>
        </w:tc>
        <w:tc>
          <w:tcPr>
            <w:tcW w:w="1491" w:type="dxa"/>
            <w:tcBorders>
              <w:top w:val="nil"/>
              <w:left w:val="nil"/>
              <w:bottom w:val="nil"/>
              <w:right w:val="nil"/>
            </w:tcBorders>
          </w:tcPr>
          <w:p w14:paraId="706905EF" w14:textId="77777777" w:rsidR="00ED2904" w:rsidRDefault="002B2462">
            <w:pPr>
              <w:tabs>
                <w:tab w:val="center" w:pos="1441"/>
              </w:tabs>
            </w:pPr>
            <w:r>
              <w:t>(352 ft</w:t>
            </w:r>
            <w:r>
              <w:rPr>
                <w:vertAlign w:val="superscript"/>
              </w:rPr>
              <w:t>2</w:t>
            </w:r>
            <w:r>
              <w:t xml:space="preserve">) </w:t>
            </w:r>
            <w:r>
              <w:tab/>
              <w:t xml:space="preserve"> </w:t>
            </w:r>
          </w:p>
        </w:tc>
      </w:tr>
      <w:tr w:rsidR="00ED2904" w14:paraId="45B57503" w14:textId="77777777">
        <w:tblPrEx>
          <w:tblCellMar>
            <w:top w:w="36" w:type="dxa"/>
          </w:tblCellMar>
        </w:tblPrEx>
        <w:trPr>
          <w:gridBefore w:val="1"/>
          <w:gridAfter w:val="1"/>
          <w:wBefore w:w="360" w:type="dxa"/>
          <w:wAfter w:w="720" w:type="dxa"/>
          <w:trHeight w:val="271"/>
        </w:trPr>
        <w:tc>
          <w:tcPr>
            <w:tcW w:w="1800" w:type="dxa"/>
            <w:tcBorders>
              <w:top w:val="nil"/>
              <w:left w:val="nil"/>
              <w:bottom w:val="nil"/>
              <w:right w:val="nil"/>
            </w:tcBorders>
          </w:tcPr>
          <w:p w14:paraId="40A53BE9" w14:textId="77777777" w:rsidR="00ED2904" w:rsidRDefault="002B2462">
            <w:r>
              <w:rPr>
                <w:rFonts w:ascii="Segoe UI Symbol" w:eastAsia="Segoe UI Symbol" w:hAnsi="Segoe UI Symbol" w:cs="Segoe UI Symbol"/>
                <w:sz w:val="20"/>
              </w:rPr>
              <w:t></w:t>
            </w:r>
            <w:r>
              <w:rPr>
                <w:rFonts w:ascii="Arial" w:eastAsia="Arial" w:hAnsi="Arial" w:cs="Arial"/>
                <w:sz w:val="20"/>
              </w:rPr>
              <w:t xml:space="preserve"> </w:t>
            </w:r>
            <w:r>
              <w:t xml:space="preserve">Reading Room  </w:t>
            </w:r>
          </w:p>
        </w:tc>
        <w:tc>
          <w:tcPr>
            <w:tcW w:w="721" w:type="dxa"/>
            <w:gridSpan w:val="2"/>
            <w:tcBorders>
              <w:top w:val="nil"/>
              <w:left w:val="nil"/>
              <w:bottom w:val="nil"/>
              <w:right w:val="nil"/>
            </w:tcBorders>
          </w:tcPr>
          <w:p w14:paraId="1DF83A4E" w14:textId="77777777" w:rsidR="00ED2904" w:rsidRDefault="002B2462">
            <w:r>
              <w:t xml:space="preserve"> </w:t>
            </w:r>
          </w:p>
        </w:tc>
        <w:tc>
          <w:tcPr>
            <w:tcW w:w="720" w:type="dxa"/>
            <w:tcBorders>
              <w:top w:val="nil"/>
              <w:left w:val="nil"/>
              <w:bottom w:val="nil"/>
              <w:right w:val="nil"/>
            </w:tcBorders>
          </w:tcPr>
          <w:p w14:paraId="56E181F3" w14:textId="77777777" w:rsidR="00ED2904" w:rsidRDefault="002B2462">
            <w:r>
              <w:t xml:space="preserve"> </w:t>
            </w:r>
          </w:p>
        </w:tc>
        <w:tc>
          <w:tcPr>
            <w:tcW w:w="720" w:type="dxa"/>
            <w:tcBorders>
              <w:top w:val="nil"/>
              <w:left w:val="nil"/>
              <w:bottom w:val="nil"/>
              <w:right w:val="nil"/>
            </w:tcBorders>
          </w:tcPr>
          <w:p w14:paraId="24432949" w14:textId="77777777" w:rsidR="00ED2904" w:rsidRDefault="002B2462">
            <w:r>
              <w:t xml:space="preserve">10 </w:t>
            </w:r>
          </w:p>
        </w:tc>
        <w:tc>
          <w:tcPr>
            <w:tcW w:w="720" w:type="dxa"/>
            <w:tcBorders>
              <w:top w:val="nil"/>
              <w:left w:val="nil"/>
              <w:bottom w:val="nil"/>
              <w:right w:val="nil"/>
            </w:tcBorders>
          </w:tcPr>
          <w:p w14:paraId="3F939F79" w14:textId="77777777" w:rsidR="00ED2904" w:rsidRDefault="002B2462">
            <w:r>
              <w:t xml:space="preserve"> </w:t>
            </w:r>
          </w:p>
        </w:tc>
        <w:tc>
          <w:tcPr>
            <w:tcW w:w="720" w:type="dxa"/>
            <w:tcBorders>
              <w:top w:val="nil"/>
              <w:left w:val="nil"/>
              <w:bottom w:val="nil"/>
              <w:right w:val="nil"/>
            </w:tcBorders>
          </w:tcPr>
          <w:p w14:paraId="1D59C983" w14:textId="77777777" w:rsidR="00ED2904" w:rsidRDefault="002B2462">
            <w:r>
              <w:t xml:space="preserve">40 </w:t>
            </w:r>
          </w:p>
        </w:tc>
        <w:tc>
          <w:tcPr>
            <w:tcW w:w="720" w:type="dxa"/>
            <w:tcBorders>
              <w:top w:val="nil"/>
              <w:left w:val="nil"/>
              <w:bottom w:val="nil"/>
              <w:right w:val="nil"/>
            </w:tcBorders>
          </w:tcPr>
          <w:p w14:paraId="1894774A" w14:textId="77777777" w:rsidR="00ED2904" w:rsidRDefault="002B2462">
            <w:r>
              <w:t xml:space="preserve"> </w:t>
            </w:r>
          </w:p>
        </w:tc>
        <w:tc>
          <w:tcPr>
            <w:tcW w:w="720" w:type="dxa"/>
            <w:tcBorders>
              <w:top w:val="nil"/>
              <w:left w:val="nil"/>
              <w:bottom w:val="nil"/>
              <w:right w:val="nil"/>
            </w:tcBorders>
          </w:tcPr>
          <w:p w14:paraId="12B11D6A" w14:textId="77777777" w:rsidR="00ED2904" w:rsidRDefault="002B2462">
            <w:r>
              <w:t xml:space="preserve"> </w:t>
            </w:r>
          </w:p>
        </w:tc>
        <w:tc>
          <w:tcPr>
            <w:tcW w:w="1491" w:type="dxa"/>
            <w:tcBorders>
              <w:top w:val="nil"/>
              <w:left w:val="nil"/>
              <w:bottom w:val="nil"/>
              <w:right w:val="nil"/>
            </w:tcBorders>
          </w:tcPr>
          <w:p w14:paraId="2FC22295" w14:textId="77777777" w:rsidR="00ED2904" w:rsidRDefault="002B2462">
            <w:r>
              <w:t>(1461 ft</w:t>
            </w:r>
            <w:r>
              <w:rPr>
                <w:vertAlign w:val="superscript"/>
              </w:rPr>
              <w:t>2</w:t>
            </w:r>
            <w:r>
              <w:t xml:space="preserve">) </w:t>
            </w:r>
          </w:p>
        </w:tc>
      </w:tr>
      <w:tr w:rsidR="00ED2904" w14:paraId="1A7606D1" w14:textId="77777777">
        <w:tblPrEx>
          <w:tblCellMar>
            <w:top w:w="36" w:type="dxa"/>
          </w:tblCellMar>
        </w:tblPrEx>
        <w:trPr>
          <w:gridBefore w:val="1"/>
          <w:gridAfter w:val="1"/>
          <w:wBefore w:w="360" w:type="dxa"/>
          <w:wAfter w:w="720" w:type="dxa"/>
          <w:trHeight w:val="271"/>
        </w:trPr>
        <w:tc>
          <w:tcPr>
            <w:tcW w:w="1800" w:type="dxa"/>
            <w:tcBorders>
              <w:top w:val="nil"/>
              <w:left w:val="nil"/>
              <w:bottom w:val="nil"/>
              <w:right w:val="nil"/>
            </w:tcBorders>
          </w:tcPr>
          <w:p w14:paraId="5D56C77C" w14:textId="77777777" w:rsidR="00ED2904" w:rsidRDefault="002B2462">
            <w:r>
              <w:rPr>
                <w:rFonts w:ascii="Segoe UI Symbol" w:eastAsia="Segoe UI Symbol" w:hAnsi="Segoe UI Symbol" w:cs="Segoe UI Symbol"/>
                <w:sz w:val="20"/>
              </w:rPr>
              <w:t></w:t>
            </w:r>
            <w:r>
              <w:rPr>
                <w:rFonts w:ascii="Arial" w:eastAsia="Arial" w:hAnsi="Arial" w:cs="Arial"/>
                <w:sz w:val="20"/>
              </w:rPr>
              <w:t xml:space="preserve"> </w:t>
            </w:r>
            <w:r>
              <w:t xml:space="preserve">Tutoring Room  </w:t>
            </w:r>
          </w:p>
        </w:tc>
        <w:tc>
          <w:tcPr>
            <w:tcW w:w="721" w:type="dxa"/>
            <w:gridSpan w:val="2"/>
            <w:tcBorders>
              <w:top w:val="nil"/>
              <w:left w:val="nil"/>
              <w:bottom w:val="nil"/>
              <w:right w:val="nil"/>
            </w:tcBorders>
          </w:tcPr>
          <w:p w14:paraId="652FC041" w14:textId="77777777" w:rsidR="00ED2904" w:rsidRDefault="002B2462">
            <w:r>
              <w:t xml:space="preserve"> </w:t>
            </w:r>
          </w:p>
        </w:tc>
        <w:tc>
          <w:tcPr>
            <w:tcW w:w="720" w:type="dxa"/>
            <w:tcBorders>
              <w:top w:val="nil"/>
              <w:left w:val="nil"/>
              <w:bottom w:val="nil"/>
              <w:right w:val="nil"/>
            </w:tcBorders>
          </w:tcPr>
          <w:p w14:paraId="73EF6024" w14:textId="77777777" w:rsidR="00ED2904" w:rsidRDefault="002B2462">
            <w:r>
              <w:t xml:space="preserve"> </w:t>
            </w:r>
          </w:p>
        </w:tc>
        <w:tc>
          <w:tcPr>
            <w:tcW w:w="720" w:type="dxa"/>
            <w:tcBorders>
              <w:top w:val="nil"/>
              <w:left w:val="nil"/>
              <w:bottom w:val="nil"/>
              <w:right w:val="nil"/>
            </w:tcBorders>
          </w:tcPr>
          <w:p w14:paraId="41483FD0" w14:textId="77777777" w:rsidR="00ED2904" w:rsidRDefault="002B2462">
            <w:r>
              <w:t xml:space="preserve">1 </w:t>
            </w:r>
          </w:p>
        </w:tc>
        <w:tc>
          <w:tcPr>
            <w:tcW w:w="720" w:type="dxa"/>
            <w:tcBorders>
              <w:top w:val="nil"/>
              <w:left w:val="nil"/>
              <w:bottom w:val="nil"/>
              <w:right w:val="nil"/>
            </w:tcBorders>
          </w:tcPr>
          <w:p w14:paraId="0BC4D66C" w14:textId="77777777" w:rsidR="00ED2904" w:rsidRDefault="002B2462">
            <w:r>
              <w:t xml:space="preserve"> </w:t>
            </w:r>
          </w:p>
        </w:tc>
        <w:tc>
          <w:tcPr>
            <w:tcW w:w="720" w:type="dxa"/>
            <w:tcBorders>
              <w:top w:val="nil"/>
              <w:left w:val="nil"/>
              <w:bottom w:val="nil"/>
              <w:right w:val="nil"/>
            </w:tcBorders>
          </w:tcPr>
          <w:p w14:paraId="1962A821" w14:textId="77777777" w:rsidR="00ED2904" w:rsidRDefault="002B2462">
            <w:r>
              <w:t xml:space="preserve">2 </w:t>
            </w:r>
          </w:p>
        </w:tc>
        <w:tc>
          <w:tcPr>
            <w:tcW w:w="720" w:type="dxa"/>
            <w:tcBorders>
              <w:top w:val="nil"/>
              <w:left w:val="nil"/>
              <w:bottom w:val="nil"/>
              <w:right w:val="nil"/>
            </w:tcBorders>
          </w:tcPr>
          <w:p w14:paraId="78D8CAFC" w14:textId="77777777" w:rsidR="00ED2904" w:rsidRDefault="002B2462">
            <w:r>
              <w:t xml:space="preserve"> </w:t>
            </w:r>
          </w:p>
        </w:tc>
        <w:tc>
          <w:tcPr>
            <w:tcW w:w="720" w:type="dxa"/>
            <w:tcBorders>
              <w:top w:val="nil"/>
              <w:left w:val="nil"/>
              <w:bottom w:val="nil"/>
              <w:right w:val="nil"/>
            </w:tcBorders>
          </w:tcPr>
          <w:p w14:paraId="2FF00CF3" w14:textId="77777777" w:rsidR="00ED2904" w:rsidRDefault="002B2462">
            <w:r>
              <w:t xml:space="preserve"> </w:t>
            </w:r>
          </w:p>
        </w:tc>
        <w:tc>
          <w:tcPr>
            <w:tcW w:w="1491" w:type="dxa"/>
            <w:tcBorders>
              <w:top w:val="nil"/>
              <w:left w:val="nil"/>
              <w:bottom w:val="nil"/>
              <w:right w:val="nil"/>
            </w:tcBorders>
          </w:tcPr>
          <w:p w14:paraId="272D933B" w14:textId="77777777" w:rsidR="00ED2904" w:rsidRDefault="002B2462">
            <w:r>
              <w:t>(97 ft</w:t>
            </w:r>
            <w:r>
              <w:rPr>
                <w:vertAlign w:val="superscript"/>
              </w:rPr>
              <w:t>2</w:t>
            </w:r>
            <w:r>
              <w:t xml:space="preserve">) </w:t>
            </w:r>
          </w:p>
        </w:tc>
      </w:tr>
      <w:tr w:rsidR="00ED2904" w14:paraId="1FDED6B1" w14:textId="77777777">
        <w:tblPrEx>
          <w:tblCellMar>
            <w:top w:w="36" w:type="dxa"/>
          </w:tblCellMar>
        </w:tblPrEx>
        <w:trPr>
          <w:gridBefore w:val="1"/>
          <w:gridAfter w:val="1"/>
          <w:wBefore w:w="360" w:type="dxa"/>
          <w:wAfter w:w="720" w:type="dxa"/>
          <w:trHeight w:val="268"/>
        </w:trPr>
        <w:tc>
          <w:tcPr>
            <w:tcW w:w="1800" w:type="dxa"/>
            <w:tcBorders>
              <w:top w:val="nil"/>
              <w:left w:val="nil"/>
              <w:bottom w:val="nil"/>
              <w:right w:val="nil"/>
            </w:tcBorders>
          </w:tcPr>
          <w:p w14:paraId="3CF0453C" w14:textId="77777777" w:rsidR="00ED2904" w:rsidRDefault="002B2462">
            <w:r>
              <w:rPr>
                <w:rFonts w:ascii="Segoe UI Symbol" w:eastAsia="Segoe UI Symbol" w:hAnsi="Segoe UI Symbol" w:cs="Segoe UI Symbol"/>
                <w:sz w:val="20"/>
              </w:rPr>
              <w:t></w:t>
            </w:r>
            <w:r>
              <w:rPr>
                <w:rFonts w:ascii="Arial" w:eastAsia="Arial" w:hAnsi="Arial" w:cs="Arial"/>
                <w:sz w:val="20"/>
              </w:rPr>
              <w:t xml:space="preserve"> </w:t>
            </w:r>
            <w:r>
              <w:t xml:space="preserve">Classroom  </w:t>
            </w:r>
          </w:p>
        </w:tc>
        <w:tc>
          <w:tcPr>
            <w:tcW w:w="721" w:type="dxa"/>
            <w:gridSpan w:val="2"/>
            <w:tcBorders>
              <w:top w:val="nil"/>
              <w:left w:val="nil"/>
              <w:bottom w:val="nil"/>
              <w:right w:val="nil"/>
            </w:tcBorders>
          </w:tcPr>
          <w:p w14:paraId="689CE94F" w14:textId="77777777" w:rsidR="00ED2904" w:rsidRDefault="002B2462">
            <w:r>
              <w:t xml:space="preserve"> </w:t>
            </w:r>
          </w:p>
        </w:tc>
        <w:tc>
          <w:tcPr>
            <w:tcW w:w="720" w:type="dxa"/>
            <w:tcBorders>
              <w:top w:val="nil"/>
              <w:left w:val="nil"/>
              <w:bottom w:val="nil"/>
              <w:right w:val="nil"/>
            </w:tcBorders>
          </w:tcPr>
          <w:p w14:paraId="66AF65B9" w14:textId="77777777" w:rsidR="00ED2904" w:rsidRDefault="002B2462">
            <w:r>
              <w:t xml:space="preserve"> </w:t>
            </w:r>
          </w:p>
        </w:tc>
        <w:tc>
          <w:tcPr>
            <w:tcW w:w="720" w:type="dxa"/>
            <w:tcBorders>
              <w:top w:val="nil"/>
              <w:left w:val="nil"/>
              <w:bottom w:val="nil"/>
              <w:right w:val="nil"/>
            </w:tcBorders>
          </w:tcPr>
          <w:p w14:paraId="71DE44DE" w14:textId="77777777" w:rsidR="00ED2904" w:rsidRDefault="002B2462">
            <w:r>
              <w:t xml:space="preserve">3 </w:t>
            </w:r>
          </w:p>
        </w:tc>
        <w:tc>
          <w:tcPr>
            <w:tcW w:w="720" w:type="dxa"/>
            <w:tcBorders>
              <w:top w:val="nil"/>
              <w:left w:val="nil"/>
              <w:bottom w:val="nil"/>
              <w:right w:val="nil"/>
            </w:tcBorders>
          </w:tcPr>
          <w:p w14:paraId="7704F09B" w14:textId="77777777" w:rsidR="00ED2904" w:rsidRDefault="002B2462">
            <w:r>
              <w:t xml:space="preserve"> </w:t>
            </w:r>
          </w:p>
        </w:tc>
        <w:tc>
          <w:tcPr>
            <w:tcW w:w="720" w:type="dxa"/>
            <w:tcBorders>
              <w:top w:val="nil"/>
              <w:left w:val="nil"/>
              <w:bottom w:val="nil"/>
              <w:right w:val="nil"/>
            </w:tcBorders>
          </w:tcPr>
          <w:p w14:paraId="138F632C" w14:textId="77777777" w:rsidR="00ED2904" w:rsidRDefault="002B2462">
            <w:r>
              <w:t xml:space="preserve">14 </w:t>
            </w:r>
          </w:p>
        </w:tc>
        <w:tc>
          <w:tcPr>
            <w:tcW w:w="720" w:type="dxa"/>
            <w:tcBorders>
              <w:top w:val="nil"/>
              <w:left w:val="nil"/>
              <w:bottom w:val="nil"/>
              <w:right w:val="nil"/>
            </w:tcBorders>
          </w:tcPr>
          <w:p w14:paraId="7EDC4202" w14:textId="77777777" w:rsidR="00ED2904" w:rsidRDefault="002B2462">
            <w:r>
              <w:t xml:space="preserve"> </w:t>
            </w:r>
          </w:p>
        </w:tc>
        <w:tc>
          <w:tcPr>
            <w:tcW w:w="720" w:type="dxa"/>
            <w:tcBorders>
              <w:top w:val="nil"/>
              <w:left w:val="nil"/>
              <w:bottom w:val="nil"/>
              <w:right w:val="nil"/>
            </w:tcBorders>
          </w:tcPr>
          <w:p w14:paraId="62DD3B50" w14:textId="77777777" w:rsidR="00ED2904" w:rsidRDefault="002B2462">
            <w:r>
              <w:t xml:space="preserve"> </w:t>
            </w:r>
          </w:p>
        </w:tc>
        <w:tc>
          <w:tcPr>
            <w:tcW w:w="1491" w:type="dxa"/>
            <w:tcBorders>
              <w:top w:val="nil"/>
              <w:left w:val="nil"/>
              <w:bottom w:val="nil"/>
              <w:right w:val="nil"/>
            </w:tcBorders>
          </w:tcPr>
          <w:p w14:paraId="5C395E2D" w14:textId="77777777" w:rsidR="00ED2904" w:rsidRDefault="002B2462">
            <w:r>
              <w:t>(507 ft</w:t>
            </w:r>
            <w:r>
              <w:rPr>
                <w:vertAlign w:val="superscript"/>
              </w:rPr>
              <w:t>2</w:t>
            </w:r>
            <w:r>
              <w:t xml:space="preserve">)  </w:t>
            </w:r>
          </w:p>
        </w:tc>
      </w:tr>
    </w:tbl>
    <w:p w14:paraId="42DEFED2" w14:textId="77777777" w:rsidR="00ED2904" w:rsidRDefault="002B2462">
      <w:r>
        <w:t xml:space="preserve"> </w:t>
      </w:r>
    </w:p>
    <w:p w14:paraId="7FE292CE" w14:textId="77777777" w:rsidR="00ED2904" w:rsidRDefault="002B2462">
      <w:pPr>
        <w:spacing w:after="151" w:line="266" w:lineRule="auto"/>
        <w:ind w:left="10" w:right="88" w:hanging="10"/>
      </w:pPr>
      <w:r>
        <w:t xml:space="preserve">*Actual Allowed Number with 6 ft Social Distancing Accommodation </w:t>
      </w:r>
    </w:p>
    <w:p w14:paraId="3226E4D8" w14:textId="4A6D9D15" w:rsidR="00ED2904" w:rsidRDefault="002B2462">
      <w:pPr>
        <w:spacing w:after="158" w:line="266" w:lineRule="auto"/>
        <w:ind w:left="10" w:right="88" w:hanging="10"/>
      </w:pPr>
      <w:r>
        <w:t xml:space="preserve">**Dispersed among three distinct Teen Areas: stacks, café table, </w:t>
      </w:r>
      <w:r w:rsidR="00FA0DA5">
        <w:t xml:space="preserve">and </w:t>
      </w:r>
      <w:r>
        <w:t xml:space="preserve">work table.  </w:t>
      </w:r>
    </w:p>
    <w:p w14:paraId="1925FDA0" w14:textId="77777777" w:rsidR="00ED2904" w:rsidRDefault="002B2462">
      <w:pPr>
        <w:spacing w:after="171" w:line="248" w:lineRule="auto"/>
        <w:ind w:left="-5" w:right="75" w:hanging="10"/>
      </w:pPr>
      <w:r>
        <w:rPr>
          <w:rFonts w:ascii="Wingdings" w:eastAsia="Wingdings" w:hAnsi="Wingdings" w:cs="Wingdings"/>
        </w:rPr>
        <w:t></w:t>
      </w:r>
      <w:r>
        <w:t xml:space="preserve">Occupancy: </w:t>
      </w:r>
      <w:r>
        <w:rPr>
          <w:i/>
        </w:rPr>
        <w:t>Area</w:t>
      </w:r>
      <w:r>
        <w:t xml:space="preserve"> </w:t>
      </w:r>
      <w:r>
        <w:rPr>
          <w:i/>
        </w:rPr>
        <w:t xml:space="preserve">Occupancy Limit: </w:t>
      </w:r>
      <w:r>
        <w:rPr>
          <w:b/>
          <w:i/>
        </w:rPr>
        <w:t xml:space="preserve"># </w:t>
      </w:r>
    </w:p>
    <w:p w14:paraId="617F9DB8" w14:textId="77777777" w:rsidR="00ED2904" w:rsidRDefault="002B2462">
      <w:pPr>
        <w:spacing w:after="151" w:line="266" w:lineRule="auto"/>
        <w:ind w:left="10" w:right="88" w:hanging="10"/>
      </w:pPr>
      <w:r>
        <w:t xml:space="preserve">Multiple signs will be produced; </w:t>
      </w:r>
      <w:r w:rsidR="000B7EF5">
        <w:t xml:space="preserve">the </w:t>
      </w:r>
      <w:r>
        <w:t xml:space="preserve">above hashtag is a placeholder for the occupancy number specific to each area; at least one sign per area will be placed in a highly visible location in each area and/or as each area is entered </w:t>
      </w:r>
    </w:p>
    <w:p w14:paraId="77D27754" w14:textId="77777777" w:rsidR="00ED2904" w:rsidRDefault="002B2462">
      <w:pPr>
        <w:spacing w:after="158"/>
      </w:pPr>
      <w:r>
        <w:t xml:space="preserve"> </w:t>
      </w:r>
    </w:p>
    <w:p w14:paraId="6038C966" w14:textId="77777777" w:rsidR="00ED2904" w:rsidRDefault="002B2462">
      <w:pPr>
        <w:pStyle w:val="Heading2"/>
        <w:ind w:left="-5"/>
      </w:pPr>
      <w:r>
        <w:t xml:space="preserve">PUBLIC SEATING </w:t>
      </w:r>
    </w:p>
    <w:p w14:paraId="7D933FDE" w14:textId="77777777" w:rsidR="00F047AC" w:rsidRDefault="002B2462">
      <w:pPr>
        <w:numPr>
          <w:ilvl w:val="0"/>
          <w:numId w:val="3"/>
        </w:numPr>
        <w:spacing w:after="39" w:line="266" w:lineRule="auto"/>
        <w:ind w:right="4208" w:hanging="360"/>
      </w:pPr>
      <w:r>
        <w:t xml:space="preserve">Café Tables </w:t>
      </w:r>
    </w:p>
    <w:p w14:paraId="1506247B" w14:textId="77777777" w:rsidR="00F047AC" w:rsidRDefault="002B2462" w:rsidP="00F047AC">
      <w:pPr>
        <w:numPr>
          <w:ilvl w:val="1"/>
          <w:numId w:val="3"/>
        </w:numPr>
        <w:spacing w:after="39" w:line="266" w:lineRule="auto"/>
        <w:ind w:right="4208" w:hanging="360"/>
      </w:pPr>
      <w:r>
        <w:t>One chair/table</w:t>
      </w:r>
    </w:p>
    <w:p w14:paraId="27B24DD7" w14:textId="77777777" w:rsidR="00ED2904" w:rsidRDefault="002B2462" w:rsidP="00F047AC">
      <w:pPr>
        <w:numPr>
          <w:ilvl w:val="1"/>
          <w:numId w:val="3"/>
        </w:numPr>
        <w:spacing w:after="39" w:line="266" w:lineRule="auto"/>
        <w:ind w:right="4208" w:hanging="360"/>
      </w:pPr>
      <w:r>
        <w:t xml:space="preserve">At least 6 feet between tables </w:t>
      </w:r>
    </w:p>
    <w:p w14:paraId="7E60EBB2" w14:textId="77777777" w:rsidR="00F047AC" w:rsidRPr="00F047AC" w:rsidRDefault="002B2462">
      <w:pPr>
        <w:numPr>
          <w:ilvl w:val="0"/>
          <w:numId w:val="3"/>
        </w:numPr>
        <w:spacing w:after="10" w:line="266" w:lineRule="auto"/>
        <w:ind w:right="4208" w:hanging="360"/>
      </w:pPr>
      <w:r>
        <w:t xml:space="preserve">Garden Benches </w:t>
      </w:r>
    </w:p>
    <w:p w14:paraId="673F0D83" w14:textId="77777777" w:rsidR="00ED2904" w:rsidRDefault="002B2462" w:rsidP="00F047AC">
      <w:pPr>
        <w:numPr>
          <w:ilvl w:val="1"/>
          <w:numId w:val="3"/>
        </w:numPr>
        <w:spacing w:after="10" w:line="266" w:lineRule="auto"/>
        <w:ind w:right="4208" w:hanging="360"/>
      </w:pPr>
      <w:r>
        <w:rPr>
          <w:rFonts w:ascii="Arial" w:eastAsia="Arial" w:hAnsi="Arial" w:cs="Arial"/>
        </w:rPr>
        <w:t xml:space="preserve"> </w:t>
      </w:r>
      <w:r>
        <w:t xml:space="preserve">One person/bench </w:t>
      </w:r>
    </w:p>
    <w:p w14:paraId="78F6528C" w14:textId="77777777" w:rsidR="00ED2904" w:rsidRDefault="002B2462">
      <w:pPr>
        <w:tabs>
          <w:tab w:val="center" w:pos="1850"/>
          <w:tab w:val="center" w:pos="3760"/>
          <w:tab w:val="center" w:pos="5761"/>
        </w:tabs>
        <w:spacing w:after="39" w:line="266" w:lineRule="auto"/>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Already located at least 6 feet apart </w:t>
      </w:r>
      <w:r>
        <w:tab/>
        <w:t xml:space="preserve"> </w:t>
      </w:r>
    </w:p>
    <w:p w14:paraId="1CC9BDA5" w14:textId="77777777" w:rsidR="002E6B57" w:rsidRDefault="002B2462" w:rsidP="002E6B57">
      <w:pPr>
        <w:numPr>
          <w:ilvl w:val="0"/>
          <w:numId w:val="3"/>
        </w:numPr>
        <w:spacing w:after="10" w:line="266" w:lineRule="auto"/>
        <w:ind w:right="4208" w:hanging="360"/>
      </w:pPr>
      <w:r>
        <w:t xml:space="preserve">Library Tables (Children’s and Teen Areas, Reading Room) </w:t>
      </w:r>
    </w:p>
    <w:p w14:paraId="027D354B" w14:textId="77777777" w:rsidR="00ED2904" w:rsidRDefault="002E6B57" w:rsidP="002E6B57">
      <w:pPr>
        <w:spacing w:after="10" w:line="266" w:lineRule="auto"/>
        <w:ind w:left="720" w:right="4208"/>
      </w:pPr>
      <w:r>
        <w:rPr>
          <w:rFonts w:ascii="Courier New" w:eastAsia="Courier New" w:hAnsi="Courier New" w:cs="Courier New"/>
        </w:rPr>
        <w:t xml:space="preserve">   </w:t>
      </w:r>
      <w:r w:rsidR="002B2462">
        <w:rPr>
          <w:rFonts w:ascii="Courier New" w:eastAsia="Courier New" w:hAnsi="Courier New" w:cs="Courier New"/>
        </w:rPr>
        <w:t>o</w:t>
      </w:r>
      <w:r w:rsidR="002B2462" w:rsidRPr="002E6B57">
        <w:rPr>
          <w:rFonts w:ascii="Arial" w:eastAsia="Arial" w:hAnsi="Arial" w:cs="Arial"/>
        </w:rPr>
        <w:t xml:space="preserve"> </w:t>
      </w:r>
      <w:r w:rsidR="002B2462">
        <w:t>Sufficient number of chairs will be removed to ensure proper social distancing</w:t>
      </w:r>
    </w:p>
    <w:p w14:paraId="18722343" w14:textId="77777777" w:rsidR="002E6B57" w:rsidRDefault="002B2462" w:rsidP="00EC6C1D">
      <w:pPr>
        <w:pStyle w:val="ListParagraph"/>
        <w:numPr>
          <w:ilvl w:val="0"/>
          <w:numId w:val="25"/>
        </w:numPr>
        <w:spacing w:after="40" w:line="266" w:lineRule="auto"/>
        <w:ind w:right="933"/>
      </w:pPr>
      <w:r>
        <w:t xml:space="preserve">Table signs will remind patrons to practice social distancing  </w:t>
      </w:r>
    </w:p>
    <w:p w14:paraId="6DBF90D7" w14:textId="77777777" w:rsidR="00ED2904" w:rsidRDefault="002B2462" w:rsidP="002E6B57">
      <w:pPr>
        <w:spacing w:after="40" w:line="266" w:lineRule="auto"/>
        <w:ind w:left="1080" w:right="933"/>
      </w:pPr>
      <w:r>
        <w:rPr>
          <w:rFonts w:ascii="Courier New" w:eastAsia="Courier New" w:hAnsi="Courier New" w:cs="Courier New"/>
        </w:rPr>
        <w:t>o</w:t>
      </w:r>
      <w:r>
        <w:rPr>
          <w:rFonts w:ascii="Arial" w:eastAsia="Arial" w:hAnsi="Arial" w:cs="Arial"/>
        </w:rPr>
        <w:t xml:space="preserve"> </w:t>
      </w:r>
      <w:r>
        <w:t xml:space="preserve">All floor seating, board games, puzzles, </w:t>
      </w:r>
      <w:proofErr w:type="spellStart"/>
      <w:r>
        <w:t>etc</w:t>
      </w:r>
      <w:proofErr w:type="spellEnd"/>
      <w:r>
        <w:t xml:space="preserve"> will be removed from the Teen Area  </w:t>
      </w:r>
    </w:p>
    <w:p w14:paraId="69246E3B" w14:textId="77777777" w:rsidR="002E6B57" w:rsidRDefault="002B2462">
      <w:pPr>
        <w:numPr>
          <w:ilvl w:val="0"/>
          <w:numId w:val="3"/>
        </w:numPr>
        <w:spacing w:after="10" w:line="266" w:lineRule="auto"/>
        <w:ind w:right="4208" w:hanging="360"/>
      </w:pPr>
      <w:r>
        <w:t>Children’s Area</w:t>
      </w:r>
    </w:p>
    <w:p w14:paraId="35A5BD74" w14:textId="6A3001A6" w:rsidR="00ED2904" w:rsidRDefault="002B2462" w:rsidP="002E6B57">
      <w:pPr>
        <w:spacing w:after="10" w:line="266" w:lineRule="auto"/>
        <w:ind w:left="1065" w:right="4208"/>
      </w:pPr>
      <w:r>
        <w:rPr>
          <w:rFonts w:ascii="Courier New" w:eastAsia="Courier New" w:hAnsi="Courier New" w:cs="Courier New"/>
        </w:rPr>
        <w:t>o</w:t>
      </w:r>
      <w:r>
        <w:rPr>
          <w:rFonts w:ascii="Arial" w:eastAsia="Arial" w:hAnsi="Arial" w:cs="Arial"/>
        </w:rPr>
        <w:t xml:space="preserve"> </w:t>
      </w:r>
      <w:r>
        <w:t xml:space="preserve">Two (of four) easy chairs will be removed; one each will be placed at </w:t>
      </w:r>
      <w:r w:rsidR="00FA0DA5">
        <w:t xml:space="preserve">the </w:t>
      </w:r>
      <w:r>
        <w:t xml:space="preserve">far ends of opposite Stone Wall area </w:t>
      </w:r>
    </w:p>
    <w:p w14:paraId="3261D3D2" w14:textId="77777777" w:rsidR="00ED2904" w:rsidRDefault="002B2462">
      <w:pPr>
        <w:spacing w:after="46" w:line="266" w:lineRule="auto"/>
        <w:ind w:left="1090" w:right="88" w:hanging="10"/>
      </w:pPr>
      <w:r>
        <w:rPr>
          <w:rFonts w:ascii="Courier New" w:eastAsia="Courier New" w:hAnsi="Courier New" w:cs="Courier New"/>
        </w:rPr>
        <w:t>o</w:t>
      </w:r>
      <w:r>
        <w:rPr>
          <w:rFonts w:ascii="Arial" w:eastAsia="Arial" w:hAnsi="Arial" w:cs="Arial"/>
        </w:rPr>
        <w:t xml:space="preserve"> </w:t>
      </w:r>
      <w:r>
        <w:t xml:space="preserve">All toys have been removed from this area  </w:t>
      </w:r>
    </w:p>
    <w:p w14:paraId="6E080078" w14:textId="77777777" w:rsidR="002E6B57" w:rsidRDefault="002B2462">
      <w:pPr>
        <w:numPr>
          <w:ilvl w:val="0"/>
          <w:numId w:val="3"/>
        </w:numPr>
        <w:spacing w:after="10" w:line="266" w:lineRule="auto"/>
        <w:ind w:right="4208" w:hanging="360"/>
      </w:pPr>
      <w:r>
        <w:t xml:space="preserve">Museum, Library &amp; Regional Art Gallery Benches </w:t>
      </w:r>
    </w:p>
    <w:p w14:paraId="4406EBFC" w14:textId="77777777" w:rsidR="00ED2904" w:rsidRDefault="002E6B57" w:rsidP="002E6B57">
      <w:pPr>
        <w:spacing w:after="10" w:line="266" w:lineRule="auto"/>
        <w:ind w:left="705" w:right="4208"/>
      </w:pPr>
      <w:r>
        <w:rPr>
          <w:rFonts w:ascii="Courier New" w:eastAsia="Courier New" w:hAnsi="Courier New" w:cs="Courier New"/>
        </w:rPr>
        <w:lastRenderedPageBreak/>
        <w:t xml:space="preserve">   </w:t>
      </w:r>
      <w:r w:rsidR="002B2462">
        <w:rPr>
          <w:rFonts w:ascii="Courier New" w:eastAsia="Courier New" w:hAnsi="Courier New" w:cs="Courier New"/>
        </w:rPr>
        <w:t>o</w:t>
      </w:r>
      <w:r w:rsidR="002B2462">
        <w:rPr>
          <w:rFonts w:ascii="Arial" w:eastAsia="Arial" w:hAnsi="Arial" w:cs="Arial"/>
        </w:rPr>
        <w:t xml:space="preserve"> </w:t>
      </w:r>
      <w:r w:rsidR="002B2462">
        <w:t xml:space="preserve">Two people/bench </w:t>
      </w:r>
    </w:p>
    <w:p w14:paraId="58980E11" w14:textId="77777777" w:rsidR="00ED2904" w:rsidRDefault="002B2462">
      <w:pPr>
        <w:tabs>
          <w:tab w:val="center" w:pos="1850"/>
          <w:tab w:val="center" w:pos="3383"/>
          <w:tab w:val="center" w:pos="5041"/>
        </w:tabs>
        <w:spacing w:after="159" w:line="266" w:lineRule="auto"/>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Opposite ends, facing away </w:t>
      </w:r>
      <w:r>
        <w:tab/>
        <w:t xml:space="preserve"> </w:t>
      </w:r>
    </w:p>
    <w:p w14:paraId="5C60951D" w14:textId="77777777" w:rsidR="00ED2904" w:rsidRDefault="002B2462">
      <w:pPr>
        <w:spacing w:after="171" w:line="248" w:lineRule="auto"/>
        <w:ind w:left="-5" w:right="75" w:hanging="10"/>
      </w:pPr>
      <w:r>
        <w:rPr>
          <w:rFonts w:ascii="Wingdings" w:eastAsia="Wingdings" w:hAnsi="Wingdings" w:cs="Wingdings"/>
        </w:rPr>
        <w:t></w:t>
      </w:r>
      <w:r>
        <w:t xml:space="preserve">Table signs: </w:t>
      </w:r>
      <w:r>
        <w:rPr>
          <w:i/>
        </w:rPr>
        <w:t>Seating has been limited to ensure proper social distancing. Thank you for not grouping chairs. Help keep the curve flat!</w:t>
      </w:r>
      <w:r>
        <w:t xml:space="preserve"> </w:t>
      </w:r>
      <w:r>
        <w:rPr>
          <w:i/>
        </w:rPr>
        <w:t xml:space="preserve"> </w:t>
      </w:r>
    </w:p>
    <w:p w14:paraId="00456BCE" w14:textId="77777777" w:rsidR="00ED2904" w:rsidRDefault="002B2462">
      <w:pPr>
        <w:spacing w:after="171" w:line="248" w:lineRule="auto"/>
        <w:ind w:left="-5" w:right="75" w:hanging="10"/>
      </w:pPr>
      <w:r>
        <w:rPr>
          <w:rFonts w:ascii="Wingdings" w:eastAsia="Wingdings" w:hAnsi="Wingdings" w:cs="Wingdings"/>
        </w:rPr>
        <w:t></w:t>
      </w:r>
      <w:r>
        <w:t xml:space="preserve">Bench Seating: </w:t>
      </w:r>
      <w:r>
        <w:rPr>
          <w:i/>
        </w:rPr>
        <w:t xml:space="preserve">Bench seating </w:t>
      </w:r>
      <w:r w:rsidR="000B7EF5">
        <w:rPr>
          <w:i/>
        </w:rPr>
        <w:t xml:space="preserve">is </w:t>
      </w:r>
      <w:r>
        <w:rPr>
          <w:i/>
        </w:rPr>
        <w:t>limited to two. Thank you for sitting at opposite ends of the bench and facing away from each other. Help keep the curve flat!</w:t>
      </w:r>
      <w:r>
        <w:t xml:space="preserve"> </w:t>
      </w:r>
      <w:r>
        <w:rPr>
          <w:i/>
        </w:rPr>
        <w:t xml:space="preserve"> </w:t>
      </w:r>
    </w:p>
    <w:p w14:paraId="02457164" w14:textId="77777777" w:rsidR="00ED2904" w:rsidRDefault="002B2462">
      <w:r>
        <w:rPr>
          <w:b/>
        </w:rPr>
        <w:t xml:space="preserve"> </w:t>
      </w:r>
    </w:p>
    <w:p w14:paraId="3D1BBB9B" w14:textId="77777777" w:rsidR="00ED2904" w:rsidRDefault="002B2462">
      <w:pPr>
        <w:pStyle w:val="Heading2"/>
        <w:ind w:left="-5"/>
      </w:pPr>
      <w:r>
        <w:t xml:space="preserve">SANITIZING STATIONS </w:t>
      </w:r>
    </w:p>
    <w:p w14:paraId="6BF90CF3" w14:textId="77777777" w:rsidR="00ED2904" w:rsidRDefault="002B2462">
      <w:pPr>
        <w:numPr>
          <w:ilvl w:val="0"/>
          <w:numId w:val="4"/>
        </w:numPr>
        <w:spacing w:after="10" w:line="266" w:lineRule="auto"/>
        <w:ind w:right="88" w:hanging="360"/>
      </w:pPr>
      <w:r>
        <w:t xml:space="preserve">All staff workstations will be equipped with hand sanitizer </w:t>
      </w:r>
    </w:p>
    <w:p w14:paraId="4C72B685" w14:textId="77777777" w:rsidR="00ED2904" w:rsidRDefault="002B2462">
      <w:pPr>
        <w:numPr>
          <w:ilvl w:val="0"/>
          <w:numId w:val="4"/>
        </w:numPr>
        <w:spacing w:after="10" w:line="266" w:lineRule="auto"/>
        <w:ind w:right="88" w:hanging="360"/>
      </w:pPr>
      <w:r>
        <w:t xml:space="preserve">Public contact-less hand sanitizers will be located throughout the building </w:t>
      </w:r>
    </w:p>
    <w:p w14:paraId="67D0EA0D" w14:textId="77777777" w:rsidR="002A5CF2" w:rsidRDefault="002B2462">
      <w:pPr>
        <w:numPr>
          <w:ilvl w:val="0"/>
          <w:numId w:val="4"/>
        </w:numPr>
        <w:spacing w:after="10" w:line="266" w:lineRule="auto"/>
        <w:ind w:right="88" w:hanging="360"/>
      </w:pPr>
      <w:r>
        <w:t>All public hand sanitizers are floor stand models within ADA required height</w:t>
      </w:r>
    </w:p>
    <w:p w14:paraId="54AFD77A" w14:textId="1E46677A" w:rsidR="00ED2904" w:rsidRDefault="002B2462" w:rsidP="002A5CF2">
      <w:pPr>
        <w:numPr>
          <w:ilvl w:val="1"/>
          <w:numId w:val="4"/>
        </w:numPr>
        <w:spacing w:after="10" w:line="266" w:lineRule="auto"/>
        <w:ind w:right="88" w:hanging="360"/>
      </w:pPr>
      <w:r>
        <w:t xml:space="preserve">Entry  </w:t>
      </w:r>
    </w:p>
    <w:p w14:paraId="78EA4C97" w14:textId="77777777" w:rsidR="00ED2904" w:rsidRDefault="002B2462">
      <w:pPr>
        <w:numPr>
          <w:ilvl w:val="1"/>
          <w:numId w:val="4"/>
        </w:numPr>
        <w:spacing w:after="33" w:line="266" w:lineRule="auto"/>
        <w:ind w:right="2551" w:hanging="360"/>
      </w:pPr>
      <w:r>
        <w:t xml:space="preserve">Museum Galleries (opposite donor wall) </w:t>
      </w:r>
    </w:p>
    <w:p w14:paraId="4F8944ED" w14:textId="77777777" w:rsidR="00AB0DE5" w:rsidRDefault="002B2462">
      <w:pPr>
        <w:numPr>
          <w:ilvl w:val="2"/>
          <w:numId w:val="4"/>
        </w:numPr>
        <w:spacing w:after="10" w:line="266" w:lineRule="auto"/>
        <w:ind w:right="2240" w:firstLine="720"/>
      </w:pPr>
      <w:r>
        <w:t xml:space="preserve">Also serves Elevator, </w:t>
      </w:r>
      <w:proofErr w:type="spellStart"/>
      <w:r>
        <w:t>Servery</w:t>
      </w:r>
      <w:proofErr w:type="spellEnd"/>
      <w:r>
        <w:t xml:space="preserve">, Garden Door </w:t>
      </w:r>
    </w:p>
    <w:p w14:paraId="60260C8A" w14:textId="77777777" w:rsidR="00ED2904" w:rsidRDefault="002B2462" w:rsidP="00AB0DE5">
      <w:pPr>
        <w:spacing w:after="10" w:line="266" w:lineRule="auto"/>
        <w:ind w:left="1080" w:right="2240"/>
      </w:pPr>
      <w:r>
        <w:rPr>
          <w:rFonts w:ascii="Courier New" w:eastAsia="Courier New" w:hAnsi="Courier New" w:cs="Courier New"/>
        </w:rPr>
        <w:t>o</w:t>
      </w:r>
      <w:r>
        <w:rPr>
          <w:rFonts w:ascii="Arial" w:eastAsia="Arial" w:hAnsi="Arial" w:cs="Arial"/>
        </w:rPr>
        <w:t xml:space="preserve"> </w:t>
      </w:r>
      <w:r>
        <w:t xml:space="preserve">Memorial Walkway (location </w:t>
      </w:r>
      <w:r w:rsidR="000B7EF5">
        <w:t>TBD</w:t>
      </w:r>
      <w:r>
        <w:t xml:space="preserve">; middle or foot of walkway) </w:t>
      </w:r>
    </w:p>
    <w:p w14:paraId="2EBBFF2C" w14:textId="77777777" w:rsidR="00AB0DE5" w:rsidRDefault="002B2462">
      <w:pPr>
        <w:numPr>
          <w:ilvl w:val="2"/>
          <w:numId w:val="4"/>
        </w:numPr>
        <w:spacing w:after="10" w:line="266" w:lineRule="auto"/>
        <w:ind w:right="2240" w:firstLine="720"/>
      </w:pPr>
      <w:r>
        <w:t xml:space="preserve">Serves Walkway, Walkway Gallery, and Night Watch </w:t>
      </w:r>
    </w:p>
    <w:p w14:paraId="7D390A2E" w14:textId="4EBC2109" w:rsidR="00ED2904" w:rsidRDefault="002B2462" w:rsidP="00AB0DE5">
      <w:pPr>
        <w:spacing w:after="10" w:line="266" w:lineRule="auto"/>
        <w:ind w:left="1080" w:right="2240"/>
      </w:pPr>
      <w:r>
        <w:rPr>
          <w:rFonts w:ascii="Courier New" w:eastAsia="Courier New" w:hAnsi="Courier New" w:cs="Courier New"/>
        </w:rPr>
        <w:t>o</w:t>
      </w:r>
      <w:r>
        <w:rPr>
          <w:rFonts w:ascii="Arial" w:eastAsia="Arial" w:hAnsi="Arial" w:cs="Arial"/>
        </w:rPr>
        <w:t xml:space="preserve"> </w:t>
      </w:r>
      <w:r>
        <w:t xml:space="preserve">Public Computer/Children’s Area (against </w:t>
      </w:r>
      <w:r w:rsidR="000B7EF5">
        <w:t xml:space="preserve">the </w:t>
      </w:r>
      <w:r>
        <w:t xml:space="preserve">east side of </w:t>
      </w:r>
      <w:r w:rsidR="00FA0DA5">
        <w:t xml:space="preserve">the </w:t>
      </w:r>
      <w:r>
        <w:t xml:space="preserve">clock post)  </w:t>
      </w:r>
    </w:p>
    <w:p w14:paraId="104886B1" w14:textId="77777777" w:rsidR="00AB0DE5" w:rsidRDefault="002B2462">
      <w:pPr>
        <w:numPr>
          <w:ilvl w:val="1"/>
          <w:numId w:val="4"/>
        </w:numPr>
        <w:spacing w:after="10" w:line="266" w:lineRule="auto"/>
        <w:ind w:right="2551" w:hanging="360"/>
      </w:pPr>
      <w:r>
        <w:t xml:space="preserve">Teen Area/Reading Room Entry </w:t>
      </w:r>
    </w:p>
    <w:p w14:paraId="4963F111" w14:textId="77777777" w:rsidR="00ED2904" w:rsidRDefault="002B2462" w:rsidP="00AB0DE5">
      <w:pPr>
        <w:spacing w:after="10" w:line="266" w:lineRule="auto"/>
        <w:ind w:left="1080" w:right="2551"/>
      </w:pPr>
      <w:r>
        <w:rPr>
          <w:rFonts w:ascii="Courier New" w:eastAsia="Courier New" w:hAnsi="Courier New" w:cs="Courier New"/>
        </w:rPr>
        <w:t>o</w:t>
      </w:r>
      <w:r>
        <w:rPr>
          <w:rFonts w:ascii="Arial" w:eastAsia="Arial" w:hAnsi="Arial" w:cs="Arial"/>
        </w:rPr>
        <w:t xml:space="preserve"> </w:t>
      </w:r>
      <w:r>
        <w:t xml:space="preserve">Classroom/Regional Art Gallery </w:t>
      </w:r>
    </w:p>
    <w:p w14:paraId="1A23FEEE" w14:textId="77777777" w:rsidR="00ED2904" w:rsidRDefault="002B2462">
      <w:pPr>
        <w:numPr>
          <w:ilvl w:val="2"/>
          <w:numId w:val="4"/>
        </w:numPr>
        <w:spacing w:after="154" w:line="266" w:lineRule="auto"/>
        <w:ind w:right="2240" w:firstLine="720"/>
      </w:pPr>
      <w:r>
        <w:t xml:space="preserve">Also serves Elevator </w:t>
      </w:r>
    </w:p>
    <w:p w14:paraId="71F7BD8F" w14:textId="77777777" w:rsidR="00ED2904" w:rsidRDefault="002B2462">
      <w:pPr>
        <w:spacing w:after="158"/>
      </w:pPr>
      <w:r>
        <w:rPr>
          <w:b/>
        </w:rPr>
        <w:t xml:space="preserve"> </w:t>
      </w:r>
    </w:p>
    <w:p w14:paraId="483013A1" w14:textId="77777777" w:rsidR="00ED2904" w:rsidRDefault="002B2462">
      <w:pPr>
        <w:pStyle w:val="Heading2"/>
        <w:ind w:left="-5"/>
      </w:pPr>
      <w:r>
        <w:t xml:space="preserve">DEEP CLEANING </w:t>
      </w:r>
    </w:p>
    <w:p w14:paraId="776DEAEA" w14:textId="77777777" w:rsidR="00ED2904" w:rsidRDefault="002B2462">
      <w:pPr>
        <w:numPr>
          <w:ilvl w:val="0"/>
          <w:numId w:val="5"/>
        </w:numPr>
        <w:spacing w:after="10" w:line="266" w:lineRule="auto"/>
        <w:ind w:right="88" w:hanging="360"/>
      </w:pPr>
      <w:r>
        <w:t xml:space="preserve">Frequently touched areas will be sanitized at opening/closing and frequently throughout the day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High-touch areas include (but are not limited to): </w:t>
      </w:r>
    </w:p>
    <w:p w14:paraId="4EDA14A2" w14:textId="77777777" w:rsidR="0011445C" w:rsidRDefault="002B2462">
      <w:pPr>
        <w:numPr>
          <w:ilvl w:val="1"/>
          <w:numId w:val="5"/>
        </w:numPr>
        <w:spacing w:after="10" w:line="266" w:lineRule="auto"/>
        <w:ind w:right="2604" w:hanging="360"/>
      </w:pPr>
      <w:r>
        <w:t xml:space="preserve">Exterior &amp; Interior Door Handles </w:t>
      </w:r>
    </w:p>
    <w:p w14:paraId="1F566DFC" w14:textId="77777777" w:rsidR="0011445C" w:rsidRDefault="002B2462">
      <w:pPr>
        <w:numPr>
          <w:ilvl w:val="1"/>
          <w:numId w:val="5"/>
        </w:numPr>
        <w:spacing w:after="10" w:line="266" w:lineRule="auto"/>
        <w:ind w:right="2604" w:hanging="360"/>
      </w:pPr>
      <w:r>
        <w:t xml:space="preserve">ADA Entry/Exit buttons </w:t>
      </w:r>
    </w:p>
    <w:p w14:paraId="51C61BEF" w14:textId="77777777" w:rsidR="00ED2904" w:rsidRDefault="002B2462">
      <w:pPr>
        <w:numPr>
          <w:ilvl w:val="1"/>
          <w:numId w:val="5"/>
        </w:numPr>
        <w:spacing w:after="10" w:line="266" w:lineRule="auto"/>
        <w:ind w:right="2604" w:hanging="360"/>
      </w:pPr>
      <w:r>
        <w:t xml:space="preserve">Exterior Book Drop </w:t>
      </w:r>
    </w:p>
    <w:p w14:paraId="382A934A" w14:textId="77777777" w:rsidR="00ED2904" w:rsidRDefault="002B2462">
      <w:pPr>
        <w:numPr>
          <w:ilvl w:val="2"/>
          <w:numId w:val="5"/>
        </w:numPr>
        <w:spacing w:after="10" w:line="266" w:lineRule="auto"/>
        <w:ind w:right="88" w:firstLine="720"/>
      </w:pPr>
      <w:r>
        <w:t xml:space="preserve">Exterior Handle  </w:t>
      </w:r>
    </w:p>
    <w:p w14:paraId="54615433" w14:textId="77777777" w:rsidR="00442AE0" w:rsidRDefault="002B2462">
      <w:pPr>
        <w:numPr>
          <w:ilvl w:val="2"/>
          <w:numId w:val="5"/>
        </w:numPr>
        <w:spacing w:after="10" w:line="266" w:lineRule="auto"/>
        <w:ind w:right="88" w:firstLine="720"/>
      </w:pPr>
      <w:r>
        <w:t xml:space="preserve">Interior Bin Handle </w:t>
      </w:r>
    </w:p>
    <w:p w14:paraId="34E80BF5" w14:textId="77777777" w:rsidR="00ED2904" w:rsidRDefault="002B2462" w:rsidP="00442AE0">
      <w:pPr>
        <w:spacing w:after="10" w:line="266" w:lineRule="auto"/>
        <w:ind w:left="360" w:right="88" w:firstLine="720"/>
      </w:pPr>
      <w:r>
        <w:rPr>
          <w:rFonts w:ascii="Courier New" w:eastAsia="Courier New" w:hAnsi="Courier New" w:cs="Courier New"/>
        </w:rPr>
        <w:t>o</w:t>
      </w:r>
      <w:r>
        <w:rPr>
          <w:rFonts w:ascii="Arial" w:eastAsia="Arial" w:hAnsi="Arial" w:cs="Arial"/>
        </w:rPr>
        <w:t xml:space="preserve"> </w:t>
      </w:r>
      <w:r>
        <w:t xml:space="preserve">Water Cooler Toggle (staff only access)  </w:t>
      </w:r>
    </w:p>
    <w:p w14:paraId="451F9144" w14:textId="77777777" w:rsidR="00442AE0" w:rsidRPr="00442AE0" w:rsidRDefault="002B2462">
      <w:pPr>
        <w:numPr>
          <w:ilvl w:val="1"/>
          <w:numId w:val="5"/>
        </w:numPr>
        <w:spacing w:after="10" w:line="266" w:lineRule="auto"/>
        <w:ind w:right="2604" w:hanging="360"/>
      </w:pPr>
      <w:r>
        <w:t xml:space="preserve">Stanchions </w:t>
      </w:r>
    </w:p>
    <w:p w14:paraId="6714C0AE" w14:textId="77777777" w:rsidR="00442AE0" w:rsidRPr="00442AE0" w:rsidRDefault="002B2462">
      <w:pPr>
        <w:numPr>
          <w:ilvl w:val="1"/>
          <w:numId w:val="5"/>
        </w:numPr>
        <w:spacing w:after="10" w:line="266" w:lineRule="auto"/>
        <w:ind w:right="2604" w:hanging="360"/>
      </w:pPr>
      <w:r>
        <w:t xml:space="preserve">Stair Rails </w:t>
      </w:r>
    </w:p>
    <w:p w14:paraId="2230D164" w14:textId="77777777" w:rsidR="00ED2904" w:rsidRDefault="002B2462">
      <w:pPr>
        <w:numPr>
          <w:ilvl w:val="1"/>
          <w:numId w:val="5"/>
        </w:numPr>
        <w:spacing w:after="10" w:line="266" w:lineRule="auto"/>
        <w:ind w:right="2604" w:hanging="360"/>
      </w:pPr>
      <w:r>
        <w:t xml:space="preserve">Hand sanitizers </w:t>
      </w:r>
    </w:p>
    <w:p w14:paraId="45DDBEAC" w14:textId="77777777" w:rsidR="00ED2904" w:rsidRDefault="002B2462">
      <w:pPr>
        <w:numPr>
          <w:ilvl w:val="1"/>
          <w:numId w:val="5"/>
        </w:numPr>
        <w:spacing w:after="31" w:line="266" w:lineRule="auto"/>
        <w:ind w:right="2604" w:hanging="360"/>
      </w:pPr>
      <w:r>
        <w:t xml:space="preserve">Museum Entry, Library Check-Out &amp; Library Information Countertops  </w:t>
      </w:r>
    </w:p>
    <w:p w14:paraId="66E8A20D" w14:textId="77777777" w:rsidR="00ED2904" w:rsidRDefault="002B2462">
      <w:pPr>
        <w:numPr>
          <w:ilvl w:val="2"/>
          <w:numId w:val="5"/>
        </w:numPr>
        <w:spacing w:after="10" w:line="266" w:lineRule="auto"/>
        <w:ind w:right="88" w:firstLine="720"/>
      </w:pPr>
      <w:r>
        <w:t xml:space="preserve">Countertops will be covered with a Mylar (or similar) easy-to-replace sheet </w:t>
      </w:r>
    </w:p>
    <w:p w14:paraId="059DB733" w14:textId="77777777" w:rsidR="00ED2904" w:rsidRDefault="002B2462">
      <w:pPr>
        <w:spacing w:after="10" w:line="266" w:lineRule="auto"/>
        <w:ind w:left="2170" w:right="88" w:hanging="10"/>
      </w:pPr>
      <w:r>
        <w:t xml:space="preserve">(smooth surfaces are easier to keep clean) </w:t>
      </w:r>
    </w:p>
    <w:p w14:paraId="0E89D747" w14:textId="77777777" w:rsidR="00ED2904" w:rsidRDefault="002B2462">
      <w:pPr>
        <w:numPr>
          <w:ilvl w:val="1"/>
          <w:numId w:val="5"/>
        </w:numPr>
        <w:spacing w:after="35" w:line="266" w:lineRule="auto"/>
        <w:ind w:right="2604" w:hanging="360"/>
      </w:pPr>
      <w:r>
        <w:lastRenderedPageBreak/>
        <w:t xml:space="preserve">Elevator Buttons </w:t>
      </w:r>
    </w:p>
    <w:p w14:paraId="591477AA" w14:textId="77777777" w:rsidR="00ED2904" w:rsidRDefault="002B2462">
      <w:pPr>
        <w:numPr>
          <w:ilvl w:val="1"/>
          <w:numId w:val="5"/>
        </w:numPr>
        <w:spacing w:after="32" w:line="266" w:lineRule="auto"/>
        <w:ind w:right="2604" w:hanging="360"/>
      </w:pPr>
      <w:r>
        <w:t xml:space="preserve">Water Fountain Push Bars and Basin Rims  </w:t>
      </w:r>
    </w:p>
    <w:p w14:paraId="013F896E" w14:textId="77777777" w:rsidR="00721313" w:rsidRPr="00721313" w:rsidRDefault="002B2462">
      <w:pPr>
        <w:numPr>
          <w:ilvl w:val="1"/>
          <w:numId w:val="5"/>
        </w:numPr>
        <w:spacing w:after="10" w:line="266" w:lineRule="auto"/>
        <w:ind w:right="2604" w:hanging="360"/>
      </w:pPr>
      <w:r>
        <w:t xml:space="preserve">Bathroom Surfaces </w:t>
      </w:r>
    </w:p>
    <w:p w14:paraId="03D99FA8" w14:textId="77777777" w:rsidR="00A249D7" w:rsidRDefault="002B2462" w:rsidP="00A249D7">
      <w:pPr>
        <w:numPr>
          <w:ilvl w:val="1"/>
          <w:numId w:val="5"/>
        </w:numPr>
        <w:spacing w:after="10" w:line="266" w:lineRule="auto"/>
        <w:ind w:right="2604" w:hanging="360"/>
      </w:pPr>
      <w:r>
        <w:t xml:space="preserve">Seating Areas &amp; Tables </w:t>
      </w:r>
    </w:p>
    <w:p w14:paraId="652EED8C" w14:textId="08962A18" w:rsidR="00ED2904" w:rsidRDefault="002B2462" w:rsidP="00A249D7">
      <w:pPr>
        <w:numPr>
          <w:ilvl w:val="1"/>
          <w:numId w:val="5"/>
        </w:numPr>
        <w:spacing w:after="10" w:line="266" w:lineRule="auto"/>
        <w:ind w:right="2604" w:hanging="360"/>
      </w:pPr>
      <w:r>
        <w:t xml:space="preserve">Chairs within each area will be placed to ensure proper social distancing  </w:t>
      </w:r>
    </w:p>
    <w:p w14:paraId="545BFA23" w14:textId="77777777" w:rsidR="00ED2904" w:rsidRDefault="002B2462">
      <w:pPr>
        <w:numPr>
          <w:ilvl w:val="0"/>
          <w:numId w:val="5"/>
        </w:numPr>
        <w:spacing w:after="126" w:line="266" w:lineRule="auto"/>
        <w:ind w:right="88" w:hanging="360"/>
      </w:pPr>
      <w:r>
        <w:t xml:space="preserve">Specific procedures for these areas are addressed in this document </w:t>
      </w:r>
      <w:r>
        <w:tab/>
        <w:t xml:space="preserve"> </w:t>
      </w:r>
    </w:p>
    <w:p w14:paraId="6797E83B" w14:textId="77777777" w:rsidR="00ED2904" w:rsidRDefault="002B2462">
      <w:pPr>
        <w:spacing w:after="158"/>
        <w:ind w:left="360"/>
      </w:pPr>
      <w:r>
        <w:rPr>
          <w:b/>
        </w:rPr>
        <w:t xml:space="preserve"> </w:t>
      </w:r>
    </w:p>
    <w:p w14:paraId="49B4FF44" w14:textId="77777777" w:rsidR="00ED2904" w:rsidRDefault="002B2462">
      <w:pPr>
        <w:pStyle w:val="Heading2"/>
        <w:ind w:left="-5"/>
      </w:pPr>
      <w:r>
        <w:t>MAIN FLOOR RESTROOMS (single sink and stall each)</w:t>
      </w:r>
      <w:r>
        <w:rPr>
          <w:b w:val="0"/>
        </w:rPr>
        <w:t xml:space="preserve"> </w:t>
      </w:r>
    </w:p>
    <w:p w14:paraId="3FB1B9C1" w14:textId="77777777" w:rsidR="00ED2904" w:rsidRDefault="002B2462">
      <w:pPr>
        <w:numPr>
          <w:ilvl w:val="0"/>
          <w:numId w:val="6"/>
        </w:numPr>
        <w:spacing w:after="10" w:line="266" w:lineRule="auto"/>
        <w:ind w:right="88" w:hanging="360"/>
      </w:pPr>
      <w:r>
        <w:t xml:space="preserve">Limit occupancy to one person or one parent/caregiver and charge(s) </w:t>
      </w:r>
    </w:p>
    <w:p w14:paraId="20300A17" w14:textId="77777777" w:rsidR="00ED2904" w:rsidRDefault="002B2462">
      <w:pPr>
        <w:numPr>
          <w:ilvl w:val="0"/>
          <w:numId w:val="6"/>
        </w:numPr>
        <w:spacing w:after="132" w:line="266" w:lineRule="auto"/>
        <w:ind w:right="88" w:hanging="360"/>
      </w:pPr>
      <w:r>
        <w:t xml:space="preserve">Add pop-up sanitizing wipes to counter </w:t>
      </w:r>
    </w:p>
    <w:p w14:paraId="6DFFDA30" w14:textId="224C270B" w:rsidR="00ED2904" w:rsidRDefault="002B2462">
      <w:pPr>
        <w:spacing w:after="171" w:line="248" w:lineRule="auto"/>
        <w:ind w:left="-5" w:right="75" w:hanging="10"/>
      </w:pPr>
      <w:r>
        <w:rPr>
          <w:rFonts w:ascii="Wingdings" w:eastAsia="Wingdings" w:hAnsi="Wingdings" w:cs="Wingdings"/>
        </w:rPr>
        <w:t></w:t>
      </w:r>
      <w:r>
        <w:t xml:space="preserve">Restroom Exterior – Main Floor (1): </w:t>
      </w:r>
      <w:r>
        <w:rPr>
          <w:i/>
        </w:rPr>
        <w:t xml:space="preserve">Thank you for waiting until the restroom is unoccupied before entering. Please check occupancy with a quick tap of your foot! </w:t>
      </w:r>
      <w:r>
        <w:t xml:space="preserve">(include </w:t>
      </w:r>
      <w:r w:rsidR="000B7EF5">
        <w:t xml:space="preserve">a </w:t>
      </w:r>
      <w:r>
        <w:t xml:space="preserve">fun graphic of </w:t>
      </w:r>
      <w:r w:rsidR="00FA0DA5">
        <w:t xml:space="preserve">a </w:t>
      </w:r>
      <w:r>
        <w:t>tap dancer or other appropriate</w:t>
      </w:r>
      <w:r w:rsidR="000B7EF5">
        <w:t xml:space="preserve"> images</w:t>
      </w:r>
      <w:r>
        <w:t xml:space="preserve">) </w:t>
      </w:r>
    </w:p>
    <w:p w14:paraId="0B62485F" w14:textId="77777777" w:rsidR="00ED2904" w:rsidRDefault="002B2462">
      <w:pPr>
        <w:spacing w:after="171" w:line="248" w:lineRule="auto"/>
        <w:ind w:left="-5" w:right="75" w:hanging="10"/>
      </w:pPr>
      <w:r>
        <w:rPr>
          <w:rFonts w:ascii="Wingdings" w:eastAsia="Wingdings" w:hAnsi="Wingdings" w:cs="Wingdings"/>
        </w:rPr>
        <w:t></w:t>
      </w:r>
      <w:r>
        <w:t xml:space="preserve">Restroom Interior (2): </w:t>
      </w:r>
      <w:r>
        <w:rPr>
          <w:i/>
        </w:rPr>
        <w:t>We sanitize our restrooms frequently throughout the day. You are welcome to use a sanitizing wipe on frequently touched surfaces. Thank you for using only one wipe. Please dispose</w:t>
      </w:r>
      <w:r w:rsidR="000B7EF5">
        <w:rPr>
          <w:i/>
        </w:rPr>
        <w:t xml:space="preserve"> of</w:t>
      </w:r>
      <w:r>
        <w:rPr>
          <w:i/>
        </w:rPr>
        <w:t xml:space="preserve"> </w:t>
      </w:r>
      <w:r w:rsidR="000B7EF5">
        <w:rPr>
          <w:i/>
        </w:rPr>
        <w:t xml:space="preserve">it </w:t>
      </w:r>
      <w:r>
        <w:rPr>
          <w:i/>
        </w:rPr>
        <w:t xml:space="preserve">in </w:t>
      </w:r>
      <w:r w:rsidR="000B7EF5">
        <w:rPr>
          <w:i/>
        </w:rPr>
        <w:t xml:space="preserve">the </w:t>
      </w:r>
      <w:r>
        <w:rPr>
          <w:i/>
        </w:rPr>
        <w:t xml:space="preserve">trash bin! </w:t>
      </w:r>
      <w:r>
        <w:t xml:space="preserve">(include trash bin and toilet bowl with red X graphics) </w:t>
      </w:r>
    </w:p>
    <w:p w14:paraId="547F0B66" w14:textId="77777777" w:rsidR="00ED2904" w:rsidRDefault="002B2462">
      <w:pPr>
        <w:spacing w:after="158"/>
      </w:pPr>
      <w:r>
        <w:t xml:space="preserve"> </w:t>
      </w:r>
    </w:p>
    <w:p w14:paraId="28E52C4F" w14:textId="77777777" w:rsidR="00ED2904" w:rsidRDefault="002B2462">
      <w:pPr>
        <w:pStyle w:val="Heading2"/>
        <w:ind w:left="-5"/>
      </w:pPr>
      <w:r>
        <w:t xml:space="preserve">LOWER LEVEL RESTROOMS (multiple sinks and stalls) </w:t>
      </w:r>
    </w:p>
    <w:p w14:paraId="7AE1ADE2" w14:textId="77777777" w:rsidR="00ED2904" w:rsidRDefault="002B2462">
      <w:pPr>
        <w:numPr>
          <w:ilvl w:val="0"/>
          <w:numId w:val="7"/>
        </w:numPr>
        <w:spacing w:after="10" w:line="266" w:lineRule="auto"/>
        <w:ind w:right="88" w:hanging="360"/>
      </w:pPr>
      <w:r>
        <w:t xml:space="preserve">Limit occupancy to two people or one parent/caregiver and charge(s) </w:t>
      </w:r>
    </w:p>
    <w:p w14:paraId="3ED8B97A" w14:textId="77777777" w:rsidR="00ED2904" w:rsidRDefault="002B2462">
      <w:pPr>
        <w:numPr>
          <w:ilvl w:val="0"/>
          <w:numId w:val="7"/>
        </w:numPr>
        <w:spacing w:after="10" w:line="266" w:lineRule="auto"/>
        <w:ind w:right="88" w:hanging="360"/>
      </w:pPr>
      <w:r>
        <w:t xml:space="preserve">Close off middle stalls and sinks (leaving one regular and one accessible)  </w:t>
      </w:r>
    </w:p>
    <w:p w14:paraId="1B505943" w14:textId="77777777" w:rsidR="00ED2904" w:rsidRDefault="002B2462">
      <w:pPr>
        <w:numPr>
          <w:ilvl w:val="0"/>
          <w:numId w:val="7"/>
        </w:numPr>
        <w:spacing w:after="130" w:line="266" w:lineRule="auto"/>
        <w:ind w:right="88" w:hanging="360"/>
      </w:pPr>
      <w:r>
        <w:t xml:space="preserve">Add pop-up sanitizing wipes to counter </w:t>
      </w:r>
    </w:p>
    <w:p w14:paraId="747D0DF1" w14:textId="77777777" w:rsidR="00ED2904" w:rsidRDefault="002B2462">
      <w:pPr>
        <w:spacing w:after="171" w:line="248" w:lineRule="auto"/>
        <w:ind w:left="-5" w:right="75" w:hanging="10"/>
      </w:pPr>
      <w:r>
        <w:rPr>
          <w:rFonts w:ascii="Wingdings" w:eastAsia="Wingdings" w:hAnsi="Wingdings" w:cs="Wingdings"/>
        </w:rPr>
        <w:t></w:t>
      </w:r>
      <w:r>
        <w:t xml:space="preserve">Restroom Exterior – Lower Level (1): </w:t>
      </w:r>
      <w:r>
        <w:rPr>
          <w:i/>
        </w:rPr>
        <w:t xml:space="preserve">Occupancy Limit: Two (2) Thank you for observing </w:t>
      </w:r>
      <w:r w:rsidR="000B7EF5">
        <w:rPr>
          <w:i/>
        </w:rPr>
        <w:t xml:space="preserve">the </w:t>
      </w:r>
      <w:r>
        <w:rPr>
          <w:i/>
        </w:rPr>
        <w:t xml:space="preserve">occupancy limit. Please check occupancy upon entry. Thank you for exiting and waiting to re-enter. </w:t>
      </w:r>
      <w:r>
        <w:t xml:space="preserve"> </w:t>
      </w:r>
    </w:p>
    <w:p w14:paraId="7C8CD600" w14:textId="77777777" w:rsidR="00ED2904" w:rsidRDefault="002B2462">
      <w:pPr>
        <w:spacing w:after="171" w:line="248" w:lineRule="auto"/>
        <w:ind w:left="-5" w:right="75" w:hanging="10"/>
      </w:pPr>
      <w:r>
        <w:rPr>
          <w:rFonts w:ascii="Wingdings" w:eastAsia="Wingdings" w:hAnsi="Wingdings" w:cs="Wingdings"/>
        </w:rPr>
        <w:t></w:t>
      </w:r>
      <w:r>
        <w:t xml:space="preserve"> Restroom Interior: </w:t>
      </w:r>
      <w:r>
        <w:rPr>
          <w:i/>
        </w:rPr>
        <w:t>We sanitize our restrooms frequently throughout the day. You are welcome to use a sanitizing wipe on frequently touched surfaces. Thank you for using only one wipe. Please dispose</w:t>
      </w:r>
      <w:r w:rsidR="000B7EF5">
        <w:rPr>
          <w:i/>
        </w:rPr>
        <w:t xml:space="preserve"> of</w:t>
      </w:r>
      <w:r>
        <w:rPr>
          <w:i/>
        </w:rPr>
        <w:t xml:space="preserve"> </w:t>
      </w:r>
      <w:r w:rsidR="000B7EF5">
        <w:rPr>
          <w:i/>
        </w:rPr>
        <w:t xml:space="preserve">it </w:t>
      </w:r>
      <w:r>
        <w:rPr>
          <w:i/>
        </w:rPr>
        <w:t xml:space="preserve">in </w:t>
      </w:r>
      <w:r w:rsidR="000B7EF5">
        <w:rPr>
          <w:i/>
        </w:rPr>
        <w:t xml:space="preserve">the </w:t>
      </w:r>
      <w:r>
        <w:rPr>
          <w:i/>
        </w:rPr>
        <w:t xml:space="preserve">trash bin! </w:t>
      </w:r>
      <w:r>
        <w:t xml:space="preserve">(include trash bin and toilet bowl with red X graphics) </w:t>
      </w:r>
    </w:p>
    <w:p w14:paraId="41FABD27" w14:textId="77777777" w:rsidR="00ED2904" w:rsidRDefault="002B2462">
      <w:r>
        <w:t xml:space="preserve"> </w:t>
      </w:r>
    </w:p>
    <w:p w14:paraId="4B376473" w14:textId="77777777" w:rsidR="00ED2904" w:rsidRDefault="002B2462">
      <w:pPr>
        <w:pStyle w:val="Heading2"/>
        <w:spacing w:after="162"/>
        <w:ind w:left="-5"/>
      </w:pPr>
      <w:r>
        <w:t xml:space="preserve">LOWER LEVEL TOURISM INFORMATION </w:t>
      </w:r>
    </w:p>
    <w:p w14:paraId="27155D1B" w14:textId="77777777" w:rsidR="00ED2904" w:rsidRDefault="002B2462">
      <w:pPr>
        <w:spacing w:after="171" w:line="248" w:lineRule="auto"/>
        <w:ind w:left="-5" w:right="75" w:hanging="10"/>
      </w:pPr>
      <w:r>
        <w:rPr>
          <w:rFonts w:ascii="Wingdings" w:eastAsia="Wingdings" w:hAnsi="Wingdings" w:cs="Wingdings"/>
        </w:rPr>
        <w:t></w:t>
      </w:r>
      <w:r>
        <w:t xml:space="preserve">Lower Level Tourism (1): </w:t>
      </w:r>
      <w:r>
        <w:rPr>
          <w:i/>
        </w:rPr>
        <w:t xml:space="preserve">Sanitize or wash your hands before browsing. We sanitize these pockets frequently throughout the day. Help us keep the curve flat! </w:t>
      </w:r>
      <w:r>
        <w:t xml:space="preserve"> </w:t>
      </w:r>
    </w:p>
    <w:p w14:paraId="79A199AA" w14:textId="77777777" w:rsidR="00ED2904" w:rsidRDefault="002B2462">
      <w:r>
        <w:rPr>
          <w:b/>
        </w:rPr>
        <w:t xml:space="preserve"> </w:t>
      </w:r>
    </w:p>
    <w:p w14:paraId="47910C30" w14:textId="77777777" w:rsidR="00ED2904" w:rsidRDefault="002B2462">
      <w:pPr>
        <w:pStyle w:val="Heading2"/>
        <w:ind w:left="-5"/>
      </w:pPr>
      <w:r>
        <w:t>WATER FOUNTAINS (one each main and lower level)</w:t>
      </w:r>
      <w:r>
        <w:rPr>
          <w:b w:val="0"/>
        </w:rPr>
        <w:t xml:space="preserve"> </w:t>
      </w:r>
    </w:p>
    <w:p w14:paraId="228D69FA" w14:textId="77777777" w:rsidR="00ED2904" w:rsidRDefault="002B2462">
      <w:pPr>
        <w:numPr>
          <w:ilvl w:val="0"/>
          <w:numId w:val="8"/>
        </w:numPr>
        <w:spacing w:after="10" w:line="266" w:lineRule="auto"/>
        <w:ind w:right="88" w:hanging="360"/>
      </w:pPr>
      <w:r>
        <w:t xml:space="preserve">Closed to “mouth-drinking” </w:t>
      </w:r>
    </w:p>
    <w:p w14:paraId="26275BD0" w14:textId="77777777" w:rsidR="00ED2904" w:rsidRDefault="002B2462">
      <w:pPr>
        <w:numPr>
          <w:ilvl w:val="0"/>
          <w:numId w:val="8"/>
        </w:numPr>
        <w:spacing w:after="10" w:line="266" w:lineRule="auto"/>
        <w:ind w:right="88" w:hanging="360"/>
      </w:pPr>
      <w:r>
        <w:t>Front Desk Staff will provide disposable cup</w:t>
      </w:r>
      <w:r w:rsidR="000B7EF5">
        <w:t>s</w:t>
      </w:r>
      <w:r>
        <w:t xml:space="preserve"> following this procedure: </w:t>
      </w:r>
    </w:p>
    <w:p w14:paraId="4EF9F2AF" w14:textId="77777777" w:rsidR="00AD11FA" w:rsidRDefault="002B2462">
      <w:pPr>
        <w:numPr>
          <w:ilvl w:val="1"/>
          <w:numId w:val="8"/>
        </w:numPr>
        <w:spacing w:after="27" w:line="269" w:lineRule="auto"/>
        <w:ind w:right="88" w:hanging="360"/>
      </w:pPr>
      <w:r>
        <w:t xml:space="preserve">Sanitize hands </w:t>
      </w:r>
    </w:p>
    <w:p w14:paraId="65DFFF49" w14:textId="0D776F1F" w:rsidR="00AD11FA" w:rsidRDefault="00A249D7" w:rsidP="00AD11FA">
      <w:pPr>
        <w:spacing w:after="27" w:line="269" w:lineRule="auto"/>
        <w:ind w:left="1080" w:right="88"/>
      </w:pPr>
      <w:proofErr w:type="gramStart"/>
      <w:r>
        <w:rPr>
          <w:rFonts w:ascii="Courier New" w:eastAsia="Courier New" w:hAnsi="Courier New" w:cs="Courier New"/>
        </w:rPr>
        <w:lastRenderedPageBreak/>
        <w:t xml:space="preserve">O </w:t>
      </w:r>
      <w:r w:rsidR="002B2462">
        <w:rPr>
          <w:rFonts w:ascii="Arial" w:eastAsia="Arial" w:hAnsi="Arial" w:cs="Arial"/>
        </w:rPr>
        <w:t xml:space="preserve"> </w:t>
      </w:r>
      <w:r w:rsidR="002B2462">
        <w:t>Open</w:t>
      </w:r>
      <w:proofErr w:type="gramEnd"/>
      <w:r w:rsidR="002B2462">
        <w:t xml:space="preserve"> and carefully push down bag sleeve to expose cup BOTTOM </w:t>
      </w:r>
    </w:p>
    <w:p w14:paraId="5D5179F2" w14:textId="6C2F11D2" w:rsidR="00ED2904" w:rsidRDefault="002B2462" w:rsidP="00AD11FA">
      <w:pPr>
        <w:spacing w:after="27" w:line="269" w:lineRule="auto"/>
        <w:ind w:left="1080" w:right="88"/>
      </w:pPr>
      <w:r>
        <w:rPr>
          <w:rFonts w:ascii="Courier New" w:eastAsia="Courier New" w:hAnsi="Courier New" w:cs="Courier New"/>
        </w:rPr>
        <w:t>o</w:t>
      </w:r>
      <w:r w:rsidR="00A249D7">
        <w:rPr>
          <w:rFonts w:ascii="Courier New" w:eastAsia="Courier New" w:hAnsi="Courier New" w:cs="Courier New"/>
        </w:rPr>
        <w:t xml:space="preserve"> </w:t>
      </w:r>
      <w:r>
        <w:rPr>
          <w:rFonts w:ascii="Arial" w:eastAsia="Arial" w:hAnsi="Arial" w:cs="Arial"/>
        </w:rPr>
        <w:t xml:space="preserve"> </w:t>
      </w:r>
      <w:r>
        <w:t xml:space="preserve">Do not touch </w:t>
      </w:r>
      <w:r w:rsidR="003F40DD">
        <w:t xml:space="preserve">the </w:t>
      </w:r>
      <w:r>
        <w:t xml:space="preserve">cup!   </w:t>
      </w:r>
    </w:p>
    <w:p w14:paraId="19C01E5F" w14:textId="77777777" w:rsidR="00ED2904" w:rsidRDefault="002B2462">
      <w:pPr>
        <w:numPr>
          <w:ilvl w:val="1"/>
          <w:numId w:val="8"/>
        </w:numPr>
        <w:spacing w:after="34" w:line="266" w:lineRule="auto"/>
        <w:ind w:right="88" w:hanging="360"/>
      </w:pPr>
      <w:r>
        <w:t xml:space="preserve">Extend cup bottom to patron/visitor  </w:t>
      </w:r>
    </w:p>
    <w:p w14:paraId="7A59D3BD" w14:textId="77777777" w:rsidR="00ED2904" w:rsidRDefault="00AD11FA">
      <w:pPr>
        <w:numPr>
          <w:ilvl w:val="1"/>
          <w:numId w:val="8"/>
        </w:numPr>
        <w:spacing w:after="163" w:line="266" w:lineRule="auto"/>
        <w:ind w:right="88" w:hanging="360"/>
      </w:pPr>
      <w:r>
        <w:t>R</w:t>
      </w:r>
      <w:r w:rsidR="002B2462">
        <w:t xml:space="preserve">emind patron/visitor to grasp/touch only one cup  </w:t>
      </w:r>
    </w:p>
    <w:p w14:paraId="65DBF0CC" w14:textId="2F01E302" w:rsidR="00ED2904" w:rsidRDefault="002B2462" w:rsidP="00EC77CF">
      <w:pPr>
        <w:spacing w:after="154" w:line="266" w:lineRule="auto"/>
        <w:ind w:left="10" w:right="88" w:hanging="10"/>
      </w:pPr>
      <w:r>
        <w:rPr>
          <w:rFonts w:ascii="Wingdings" w:eastAsia="Wingdings" w:hAnsi="Wingdings" w:cs="Wingdings"/>
        </w:rPr>
        <w:t></w:t>
      </w:r>
      <w:r>
        <w:t xml:space="preserve">Water Fountains (2): </w:t>
      </w:r>
      <w:r>
        <w:rPr>
          <w:i/>
        </w:rPr>
        <w:t xml:space="preserve">No Mouth Drinking! Please pick up a disposable cup at the Front Desk. Do not touch the rim of your cup to the fountain. Help keep the curve flat! </w:t>
      </w:r>
      <w:r>
        <w:t xml:space="preserve">(include fun graphics of fountain drinker getting splashed in </w:t>
      </w:r>
      <w:r w:rsidR="003F40DD">
        <w:t xml:space="preserve">the </w:t>
      </w:r>
      <w:r>
        <w:t xml:space="preserve">face covered by red X &amp; water fountain and water stream with cup held under </w:t>
      </w:r>
      <w:r w:rsidR="003F40DD">
        <w:t xml:space="preserve">the </w:t>
      </w:r>
      <w:r>
        <w:t xml:space="preserve">stream and NOT near </w:t>
      </w:r>
      <w:r w:rsidR="003F40DD">
        <w:t xml:space="preserve">the </w:t>
      </w:r>
      <w:r>
        <w:t xml:space="preserve">fountain) </w:t>
      </w:r>
    </w:p>
    <w:p w14:paraId="766EA26F" w14:textId="77777777" w:rsidR="00EC77CF" w:rsidRDefault="00EC77CF" w:rsidP="00EC77CF">
      <w:pPr>
        <w:spacing w:after="154" w:line="266" w:lineRule="auto"/>
        <w:ind w:left="10" w:right="88" w:hanging="10"/>
      </w:pPr>
    </w:p>
    <w:p w14:paraId="41B1AB75" w14:textId="77777777" w:rsidR="00ED2904" w:rsidRDefault="002B2462">
      <w:pPr>
        <w:pStyle w:val="Heading2"/>
        <w:ind w:left="-5"/>
      </w:pPr>
      <w:r>
        <w:t>ELEVATOR</w:t>
      </w:r>
      <w:r>
        <w:rPr>
          <w:b w:val="0"/>
        </w:rPr>
        <w:t xml:space="preserve"> </w:t>
      </w:r>
    </w:p>
    <w:p w14:paraId="580B902D" w14:textId="5E82A37E" w:rsidR="00ED2904" w:rsidRDefault="002B2462">
      <w:pPr>
        <w:tabs>
          <w:tab w:val="center" w:pos="411"/>
          <w:tab w:val="center" w:pos="3921"/>
        </w:tabs>
        <w:spacing w:after="130" w:line="266"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Occupancy </w:t>
      </w:r>
      <w:r w:rsidR="00FA0DA5">
        <w:t xml:space="preserve">is </w:t>
      </w:r>
      <w:r>
        <w:t xml:space="preserve">limited to two people or one parent/caregiver and charge(s) </w:t>
      </w:r>
    </w:p>
    <w:p w14:paraId="4EA70509" w14:textId="77777777" w:rsidR="00ED2904" w:rsidRDefault="002B2462">
      <w:pPr>
        <w:spacing w:after="171" w:line="248" w:lineRule="auto"/>
        <w:ind w:left="-5" w:right="75" w:hanging="10"/>
      </w:pPr>
      <w:r>
        <w:rPr>
          <w:rFonts w:ascii="Wingdings" w:eastAsia="Wingdings" w:hAnsi="Wingdings" w:cs="Wingdings"/>
        </w:rPr>
        <w:t></w:t>
      </w:r>
      <w:r>
        <w:t xml:space="preserve">Elevator (2): </w:t>
      </w:r>
      <w:r>
        <w:rPr>
          <w:i/>
        </w:rPr>
        <w:t xml:space="preserve">Elevator occupancy is limited to two people or one parent/caretaker and charges(s). Help keep the curve flat! </w:t>
      </w:r>
    </w:p>
    <w:p w14:paraId="54018A77" w14:textId="121A6AAD" w:rsidR="00ED2904" w:rsidRDefault="002B2462" w:rsidP="00EC77CF">
      <w:pPr>
        <w:spacing w:after="0"/>
      </w:pPr>
      <w:r>
        <w:rPr>
          <w:b/>
        </w:rPr>
        <w:t xml:space="preserve"> </w:t>
      </w:r>
    </w:p>
    <w:p w14:paraId="5A29E2C0" w14:textId="77777777" w:rsidR="00ED2904" w:rsidRDefault="002B2462">
      <w:pPr>
        <w:pStyle w:val="Heading2"/>
        <w:ind w:left="-5"/>
      </w:pPr>
      <w:r>
        <w:t>GARDEN</w:t>
      </w:r>
      <w:r>
        <w:rPr>
          <w:b w:val="0"/>
        </w:rPr>
        <w:t xml:space="preserve"> </w:t>
      </w:r>
    </w:p>
    <w:p w14:paraId="13ECD2B1" w14:textId="77777777" w:rsidR="00ED2904" w:rsidRDefault="002B2462">
      <w:pPr>
        <w:tabs>
          <w:tab w:val="center" w:pos="411"/>
          <w:tab w:val="center" w:pos="3923"/>
        </w:tabs>
        <w:spacing w:after="130" w:line="266"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Occupancy limited to three people or one parent/caregiver and charges </w:t>
      </w:r>
    </w:p>
    <w:p w14:paraId="0161F602" w14:textId="5038D859" w:rsidR="00EC77CF" w:rsidRDefault="002B2462" w:rsidP="00EC77CF">
      <w:pPr>
        <w:spacing w:after="171" w:line="248" w:lineRule="auto"/>
        <w:ind w:left="-5" w:right="75" w:hanging="10"/>
        <w:rPr>
          <w:i/>
        </w:rPr>
      </w:pPr>
      <w:r>
        <w:rPr>
          <w:rFonts w:ascii="Wingdings" w:eastAsia="Wingdings" w:hAnsi="Wingdings" w:cs="Wingdings"/>
        </w:rPr>
        <w:t></w:t>
      </w:r>
      <w:r>
        <w:t xml:space="preserve">Garden: </w:t>
      </w:r>
      <w:r>
        <w:rPr>
          <w:i/>
        </w:rPr>
        <w:t xml:space="preserve">Thank you for practicing social distancing. Seating is limited to one person or one commonly isolated group per bench. Help keep the curve flat! </w:t>
      </w:r>
    </w:p>
    <w:p w14:paraId="2FD0A091" w14:textId="77777777" w:rsidR="00EC77CF" w:rsidRDefault="00EC77CF" w:rsidP="00EC77CF">
      <w:pPr>
        <w:spacing w:after="171" w:line="248" w:lineRule="auto"/>
        <w:ind w:left="-5" w:right="75" w:hanging="10"/>
      </w:pPr>
    </w:p>
    <w:p w14:paraId="788450CD" w14:textId="1A7B25B3" w:rsidR="00ED2904" w:rsidRDefault="002B2462">
      <w:pPr>
        <w:pStyle w:val="Heading2"/>
        <w:ind w:left="-5"/>
      </w:pPr>
      <w:r>
        <w:t>GIFT SHOP</w:t>
      </w:r>
      <w:r>
        <w:rPr>
          <w:b w:val="0"/>
        </w:rPr>
        <w:t xml:space="preserve"> </w:t>
      </w:r>
    </w:p>
    <w:p w14:paraId="071CC77B" w14:textId="77777777" w:rsidR="00ED2904" w:rsidRDefault="002B2462">
      <w:pPr>
        <w:tabs>
          <w:tab w:val="center" w:pos="411"/>
          <w:tab w:val="center" w:pos="3923"/>
        </w:tabs>
        <w:spacing w:after="130" w:line="266"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Occupancy limited to three people or one parent/caregiver and charges </w:t>
      </w:r>
    </w:p>
    <w:p w14:paraId="761D68A9" w14:textId="77777777" w:rsidR="00ED2904" w:rsidRDefault="002B2462">
      <w:pPr>
        <w:spacing w:after="171" w:line="248" w:lineRule="auto"/>
        <w:ind w:left="-5" w:right="75" w:hanging="10"/>
      </w:pPr>
      <w:r>
        <w:rPr>
          <w:rFonts w:ascii="Wingdings" w:eastAsia="Wingdings" w:hAnsi="Wingdings" w:cs="Wingdings"/>
        </w:rPr>
        <w:t></w:t>
      </w:r>
      <w:r>
        <w:t xml:space="preserve">Gift Shop: </w:t>
      </w:r>
      <w:r>
        <w:rPr>
          <w:i/>
        </w:rPr>
        <w:t xml:space="preserve">Please use hand sanitizer before browsing. Help keep the curve flat! </w:t>
      </w:r>
    </w:p>
    <w:p w14:paraId="61451753" w14:textId="77777777" w:rsidR="00ED2904" w:rsidRDefault="002B2462">
      <w:pPr>
        <w:spacing w:after="161"/>
      </w:pPr>
      <w:r>
        <w:rPr>
          <w:b/>
        </w:rPr>
        <w:t xml:space="preserve"> </w:t>
      </w:r>
    </w:p>
    <w:p w14:paraId="329CB5C7" w14:textId="77777777" w:rsidR="00ED2904" w:rsidRDefault="002B2462">
      <w:pPr>
        <w:pStyle w:val="Heading2"/>
        <w:ind w:left="-5"/>
      </w:pPr>
      <w:r>
        <w:t>SNACK BAR</w:t>
      </w:r>
      <w:r>
        <w:rPr>
          <w:b w:val="0"/>
        </w:rPr>
        <w:t xml:space="preserve"> </w:t>
      </w:r>
    </w:p>
    <w:p w14:paraId="40F658FA" w14:textId="77777777" w:rsidR="00ED2904" w:rsidRDefault="002B2462">
      <w:pPr>
        <w:tabs>
          <w:tab w:val="center" w:pos="411"/>
          <w:tab w:val="center" w:pos="2481"/>
        </w:tabs>
        <w:spacing w:after="132" w:line="266"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Closed to the public until further notice </w:t>
      </w:r>
    </w:p>
    <w:p w14:paraId="45C045D0" w14:textId="77777777" w:rsidR="00ED2904" w:rsidRDefault="002B2462">
      <w:pPr>
        <w:spacing w:after="171" w:line="248" w:lineRule="auto"/>
        <w:ind w:left="-5" w:right="75" w:hanging="10"/>
      </w:pPr>
      <w:r>
        <w:rPr>
          <w:rFonts w:ascii="Wingdings" w:eastAsia="Wingdings" w:hAnsi="Wingdings" w:cs="Wingdings"/>
        </w:rPr>
        <w:t></w:t>
      </w:r>
      <w:r>
        <w:t xml:space="preserve">Snack Bar: </w:t>
      </w:r>
      <w:r>
        <w:rPr>
          <w:i/>
        </w:rPr>
        <w:t>Our Snack Bar is closed</w:t>
      </w:r>
      <w:r>
        <w:rPr>
          <w:b/>
          <w:i/>
        </w:rPr>
        <w:t xml:space="preserve"> </w:t>
      </w:r>
      <w:r>
        <w:rPr>
          <w:i/>
        </w:rPr>
        <w:t>until further notice.</w:t>
      </w:r>
      <w:r>
        <w:rPr>
          <w:b/>
          <w:i/>
        </w:rPr>
        <w:t xml:space="preserve"> </w:t>
      </w:r>
      <w:r>
        <w:rPr>
          <w:i/>
        </w:rPr>
        <w:t xml:space="preserve">We donated all of our single-serve snack pouches to service organizations! </w:t>
      </w:r>
    </w:p>
    <w:p w14:paraId="7C4311FA" w14:textId="77777777" w:rsidR="00ED2904" w:rsidRDefault="002B2462">
      <w:pPr>
        <w:spacing w:after="158"/>
      </w:pPr>
      <w:r>
        <w:rPr>
          <w:b/>
        </w:rPr>
        <w:t xml:space="preserve"> </w:t>
      </w:r>
    </w:p>
    <w:p w14:paraId="3415A6B9" w14:textId="77777777" w:rsidR="00ED2904" w:rsidRDefault="002B2462">
      <w:pPr>
        <w:pStyle w:val="Heading2"/>
        <w:ind w:left="-5"/>
      </w:pPr>
      <w:r>
        <w:t xml:space="preserve">SNACK BAR (Internal) </w:t>
      </w:r>
      <w:r>
        <w:rPr>
          <w:b w:val="0"/>
        </w:rPr>
        <w:t xml:space="preserve"> </w:t>
      </w:r>
    </w:p>
    <w:p w14:paraId="3DA9C745" w14:textId="77777777" w:rsidR="00ED2904" w:rsidRDefault="002B2462">
      <w:pPr>
        <w:numPr>
          <w:ilvl w:val="0"/>
          <w:numId w:val="9"/>
        </w:numPr>
        <w:spacing w:after="10" w:line="266" w:lineRule="auto"/>
        <w:ind w:right="88" w:hanging="360"/>
      </w:pPr>
      <w:r>
        <w:t xml:space="preserve">The Snack Bar is closed to limit contact and staff overhead. </w:t>
      </w:r>
    </w:p>
    <w:p w14:paraId="354E8785" w14:textId="77777777" w:rsidR="00ED2904" w:rsidRDefault="002B2462">
      <w:pPr>
        <w:numPr>
          <w:ilvl w:val="0"/>
          <w:numId w:val="9"/>
        </w:numPr>
        <w:spacing w:after="10" w:line="266" w:lineRule="auto"/>
        <w:ind w:right="88" w:hanging="360"/>
      </w:pPr>
      <w:r>
        <w:t xml:space="preserve">A gloved staff member will remove all beverages and snacks.  </w:t>
      </w:r>
    </w:p>
    <w:p w14:paraId="20B1D0E9" w14:textId="77777777" w:rsidR="00ED2904" w:rsidRDefault="002B2462">
      <w:pPr>
        <w:numPr>
          <w:ilvl w:val="0"/>
          <w:numId w:val="9"/>
        </w:numPr>
        <w:spacing w:after="37" w:line="266" w:lineRule="auto"/>
        <w:ind w:right="88" w:hanging="360"/>
      </w:pPr>
      <w:r>
        <w:t xml:space="preserve">Snacks (all single-serve sealed manufacturer pouches) approaching expiration date will be offered to local providers (police/fire, health care, food bank, </w:t>
      </w:r>
      <w:proofErr w:type="spellStart"/>
      <w:r>
        <w:t>etc</w:t>
      </w:r>
      <w:proofErr w:type="spellEnd"/>
      <w:r>
        <w:t xml:space="preserve">) and/or staff </w:t>
      </w:r>
    </w:p>
    <w:p w14:paraId="60A83B15" w14:textId="77777777" w:rsidR="00210136" w:rsidRDefault="002B2462">
      <w:pPr>
        <w:numPr>
          <w:ilvl w:val="0"/>
          <w:numId w:val="9"/>
        </w:numPr>
        <w:spacing w:after="10" w:line="266" w:lineRule="auto"/>
        <w:ind w:right="88" w:hanging="360"/>
      </w:pPr>
      <w:r>
        <w:rPr>
          <w:b/>
        </w:rPr>
        <w:lastRenderedPageBreak/>
        <w:t>Keurig</w:t>
      </w:r>
      <w:r>
        <w:t xml:space="preserve"> and pods will be removed to </w:t>
      </w:r>
      <w:proofErr w:type="spellStart"/>
      <w:r>
        <w:t>Servery</w:t>
      </w:r>
      <w:proofErr w:type="spellEnd"/>
      <w:r>
        <w:t xml:space="preserve"> for staff use only</w:t>
      </w:r>
    </w:p>
    <w:p w14:paraId="30EF7690" w14:textId="77777777" w:rsidR="00ED2904" w:rsidRDefault="002B2462" w:rsidP="00210136">
      <w:pPr>
        <w:numPr>
          <w:ilvl w:val="1"/>
          <w:numId w:val="9"/>
        </w:numPr>
        <w:spacing w:after="10" w:line="266" w:lineRule="auto"/>
        <w:ind w:right="88" w:hanging="360"/>
      </w:pPr>
      <w:r>
        <w:t xml:space="preserve">Wash or use hand sanitizer before and after using </w:t>
      </w:r>
    </w:p>
    <w:p w14:paraId="6DA4354C" w14:textId="77777777" w:rsidR="00ED2904" w:rsidRDefault="002B2462">
      <w:pPr>
        <w:numPr>
          <w:ilvl w:val="1"/>
          <w:numId w:val="9"/>
        </w:numPr>
        <w:spacing w:after="32" w:line="266" w:lineRule="auto"/>
        <w:ind w:right="88" w:hanging="360"/>
      </w:pPr>
      <w:r>
        <w:t xml:space="preserve">Wash personal mug before each use </w:t>
      </w:r>
    </w:p>
    <w:p w14:paraId="4F9D8D49" w14:textId="77777777" w:rsidR="00ED2904" w:rsidRDefault="002B2462">
      <w:pPr>
        <w:numPr>
          <w:ilvl w:val="1"/>
          <w:numId w:val="9"/>
        </w:numPr>
        <w:spacing w:line="266" w:lineRule="auto"/>
        <w:ind w:right="88" w:hanging="360"/>
      </w:pPr>
      <w:r>
        <w:t xml:space="preserve">Take care not to touch the rim of </w:t>
      </w:r>
      <w:r w:rsidR="003F40DD">
        <w:t xml:space="preserve">the </w:t>
      </w:r>
      <w:r>
        <w:t xml:space="preserve">mug to the machine during operation </w:t>
      </w:r>
    </w:p>
    <w:p w14:paraId="6A41F9EA" w14:textId="77777777" w:rsidR="00ED2904" w:rsidRDefault="002B2462">
      <w:pPr>
        <w:spacing w:after="172"/>
      </w:pPr>
      <w:r>
        <w:rPr>
          <w:b/>
        </w:rPr>
        <w:t xml:space="preserve"> </w:t>
      </w:r>
    </w:p>
    <w:p w14:paraId="001D8265" w14:textId="77777777" w:rsidR="00ED2904" w:rsidRDefault="002B2462">
      <w:pPr>
        <w:pStyle w:val="Heading2"/>
        <w:tabs>
          <w:tab w:val="center" w:pos="6481"/>
          <w:tab w:val="center" w:pos="7201"/>
        </w:tabs>
        <w:spacing w:after="165"/>
        <w:ind w:left="-15" w:firstLine="0"/>
      </w:pPr>
      <w:r>
        <w:t>FRONT DOOR, ENTRY AREA, AND GENERAL BUILDING SIGNAGE</w:t>
      </w:r>
      <w:r>
        <w:rPr>
          <w:b w:val="0"/>
        </w:rPr>
        <w:t xml:space="preserve">  </w:t>
      </w:r>
      <w:r>
        <w:rPr>
          <w:b w:val="0"/>
        </w:rPr>
        <w:tab/>
        <w:t xml:space="preserve"> </w:t>
      </w:r>
      <w:r>
        <w:rPr>
          <w:b w:val="0"/>
        </w:rPr>
        <w:tab/>
        <w:t xml:space="preserve"> </w:t>
      </w:r>
    </w:p>
    <w:p w14:paraId="071FFDE3" w14:textId="77777777" w:rsidR="00ED2904" w:rsidRDefault="002B2462">
      <w:pPr>
        <w:spacing w:after="171" w:line="248" w:lineRule="auto"/>
        <w:ind w:left="-5" w:right="75" w:hanging="10"/>
      </w:pPr>
      <w:r>
        <w:rPr>
          <w:rFonts w:ascii="Wingdings" w:eastAsia="Wingdings" w:hAnsi="Wingdings" w:cs="Wingdings"/>
        </w:rPr>
        <w:t></w:t>
      </w:r>
      <w:r>
        <w:t xml:space="preserve">Front Door: </w:t>
      </w:r>
      <w:r>
        <w:rPr>
          <w:i/>
        </w:rPr>
        <w:t xml:space="preserve">Welcome! Practice social distancing. Wear a mask. Help keep the curve flat! </w:t>
      </w:r>
    </w:p>
    <w:p w14:paraId="715BB2D9" w14:textId="54C6F216" w:rsidR="00ED2904" w:rsidRDefault="002B2462">
      <w:pPr>
        <w:spacing w:after="171" w:line="248" w:lineRule="auto"/>
        <w:ind w:left="-5" w:right="75" w:hanging="10"/>
      </w:pPr>
      <w:r>
        <w:rPr>
          <w:rFonts w:ascii="Wingdings" w:eastAsia="Wingdings" w:hAnsi="Wingdings" w:cs="Wingdings"/>
        </w:rPr>
        <w:t></w:t>
      </w:r>
      <w:r>
        <w:t xml:space="preserve">Front Door:  </w:t>
      </w:r>
      <w:r>
        <w:rPr>
          <w:i/>
        </w:rPr>
        <w:t>Stop! Masks covering both nose and mouth are required to enter this building! We must remain in</w:t>
      </w:r>
      <w:r w:rsidR="003F40DD">
        <w:rPr>
          <w:i/>
        </w:rPr>
        <w:t xml:space="preserve"> </w:t>
      </w:r>
      <w:r>
        <w:rPr>
          <w:i/>
        </w:rPr>
        <w:t xml:space="preserve">compliance with New York State and Public Health directives to remain open. Any individual over age two, and able to medically tolerate a face-covering, is required to cover their nose and mouth with </w:t>
      </w:r>
      <w:r w:rsidRPr="003A0AB6">
        <w:rPr>
          <w:i/>
        </w:rPr>
        <w:t xml:space="preserve">a </w:t>
      </w:r>
      <w:r w:rsidR="00864487" w:rsidRPr="003A0AB6">
        <w:rPr>
          <w:i/>
        </w:rPr>
        <w:t>snuggly fitting</w:t>
      </w:r>
      <w:r w:rsidR="00864487">
        <w:rPr>
          <w:i/>
        </w:rPr>
        <w:t xml:space="preserve"> </w:t>
      </w:r>
      <w:r>
        <w:rPr>
          <w:i/>
        </w:rPr>
        <w:t xml:space="preserve">mask or cloth face-covering when in a public place. Compliance with our new interior signs is also a requirement for </w:t>
      </w:r>
      <w:r w:rsidR="00FA0DA5">
        <w:rPr>
          <w:i/>
        </w:rPr>
        <w:t xml:space="preserve">the </w:t>
      </w:r>
      <w:r>
        <w:rPr>
          <w:i/>
        </w:rPr>
        <w:t>continued use of the Library and Museum. Help keep the curve flat!</w:t>
      </w:r>
      <w:r>
        <w:rPr>
          <w:rFonts w:ascii="Times New Roman" w:eastAsia="Times New Roman" w:hAnsi="Times New Roman" w:cs="Times New Roman"/>
        </w:rPr>
        <w:t xml:space="preserve"> </w:t>
      </w:r>
    </w:p>
    <w:p w14:paraId="65E91EB0" w14:textId="6F42239C" w:rsidR="00ED2904" w:rsidRDefault="002B2462">
      <w:pPr>
        <w:spacing w:after="171" w:line="248" w:lineRule="auto"/>
        <w:ind w:left="-5" w:right="75" w:hanging="10"/>
      </w:pPr>
      <w:r>
        <w:t xml:space="preserve">Mask language will be adjusted as/if needed; </w:t>
      </w:r>
      <w:r w:rsidR="003F40DD">
        <w:t xml:space="preserve">for </w:t>
      </w:r>
      <w:r>
        <w:t xml:space="preserve">example: </w:t>
      </w:r>
      <w:r>
        <w:rPr>
          <w:i/>
        </w:rPr>
        <w:t>Please wear a mask to help our staff, patrons, and visitors stay healthy and feel safe</w:t>
      </w:r>
      <w:r w:rsidR="003F40DD">
        <w:rPr>
          <w:i/>
        </w:rPr>
        <w:t>,</w:t>
      </w:r>
      <w:r>
        <w:rPr>
          <w:i/>
        </w:rPr>
        <w:t xml:space="preserve"> </w:t>
      </w:r>
      <w:r>
        <w:t xml:space="preserve">Or </w:t>
      </w:r>
      <w:r>
        <w:rPr>
          <w:i/>
        </w:rPr>
        <w:t xml:space="preserve">Wear a mask, wash your hands, </w:t>
      </w:r>
      <w:r w:rsidR="00FA0DA5">
        <w:rPr>
          <w:i/>
        </w:rPr>
        <w:t xml:space="preserve">and </w:t>
      </w:r>
      <w:r>
        <w:rPr>
          <w:i/>
        </w:rPr>
        <w:t xml:space="preserve">we all stay safe! </w:t>
      </w:r>
    </w:p>
    <w:p w14:paraId="3B4B3E33" w14:textId="77777777" w:rsidR="00ED2904" w:rsidRDefault="002B2462">
      <w:pPr>
        <w:spacing w:after="171" w:line="248" w:lineRule="auto"/>
        <w:ind w:left="-5" w:right="75" w:hanging="10"/>
      </w:pPr>
      <w:r>
        <w:rPr>
          <w:rFonts w:ascii="Wingdings" w:eastAsia="Wingdings" w:hAnsi="Wingdings" w:cs="Wingdings"/>
        </w:rPr>
        <w:t></w:t>
      </w:r>
      <w:r>
        <w:t xml:space="preserve">Front Door: </w:t>
      </w:r>
      <w:r>
        <w:rPr>
          <w:i/>
        </w:rPr>
        <w:t>Attention! If you are experiencing any COVID-related symptoms (cough, shortness of breath, difficulty breathing) or any two of these symptoms: fever, chills, muscle pain, headache, sore throat</w:t>
      </w:r>
      <w:r w:rsidR="003F40DD">
        <w:rPr>
          <w:i/>
        </w:rPr>
        <w:t>,</w:t>
      </w:r>
      <w:r>
        <w:rPr>
          <w:i/>
        </w:rPr>
        <w:t xml:space="preserve"> or new loss of sense of smell or taste, or have had contact with a person with COVID, please do not enter the building. Thank you and be well. </w:t>
      </w:r>
    </w:p>
    <w:p w14:paraId="509DF275" w14:textId="77777777" w:rsidR="00ED2904" w:rsidRDefault="002B2462">
      <w:pPr>
        <w:spacing w:after="171" w:line="248" w:lineRule="auto"/>
        <w:ind w:left="-5" w:right="75" w:hanging="10"/>
      </w:pPr>
      <w:r>
        <w:rPr>
          <w:rFonts w:ascii="Wingdings" w:eastAsia="Wingdings" w:hAnsi="Wingdings" w:cs="Wingdings"/>
        </w:rPr>
        <w:t></w:t>
      </w:r>
      <w:r>
        <w:t xml:space="preserve">Entry Area: </w:t>
      </w:r>
      <w:r>
        <w:rPr>
          <w:i/>
        </w:rPr>
        <w:t xml:space="preserve">The Arkell Museum and Canajoharie Library are committed to providing comfortable, safe, and healthy spaces. Frequently touched surfaces are cleaned frequently throughout the day. Staff are working behind safety shields, wearing cloth masks, and taking frequent breaks to sanitize their hands. Occupancy limits are posted in each area of the building. Hand sanitizers are located throughout the building. Thank you for your patience while we all work to keep the curve flat!    </w:t>
      </w:r>
    </w:p>
    <w:p w14:paraId="566B5ABA" w14:textId="575D0DE8" w:rsidR="00ED2904" w:rsidRDefault="002B2462">
      <w:pPr>
        <w:spacing w:after="171" w:line="248" w:lineRule="auto"/>
        <w:ind w:left="-5" w:right="75" w:hanging="10"/>
      </w:pPr>
      <w:r>
        <w:rPr>
          <w:rFonts w:ascii="Wingdings" w:eastAsia="Wingdings" w:hAnsi="Wingdings" w:cs="Wingdings"/>
        </w:rPr>
        <w:t></w:t>
      </w:r>
      <w:r>
        <w:t xml:space="preserve">Entry Area &amp; Several Locations: </w:t>
      </w:r>
      <w:r>
        <w:rPr>
          <w:i/>
        </w:rPr>
        <w:t xml:space="preserve">Wear a mask, wash your hands, </w:t>
      </w:r>
      <w:r w:rsidR="00FA0DA5">
        <w:rPr>
          <w:i/>
        </w:rPr>
        <w:t xml:space="preserve">and </w:t>
      </w:r>
      <w:r>
        <w:rPr>
          <w:i/>
        </w:rPr>
        <w:t xml:space="preserve">we all stay safe! </w:t>
      </w:r>
    </w:p>
    <w:p w14:paraId="6F8484CF" w14:textId="77777777" w:rsidR="00ED2904" w:rsidRDefault="002B2462">
      <w:pPr>
        <w:spacing w:after="171" w:line="248" w:lineRule="auto"/>
        <w:ind w:left="-5" w:right="75" w:hanging="10"/>
      </w:pPr>
      <w:r>
        <w:rPr>
          <w:rFonts w:ascii="Wingdings" w:eastAsia="Wingdings" w:hAnsi="Wingdings" w:cs="Wingdings"/>
        </w:rPr>
        <w:t></w:t>
      </w:r>
      <w:r>
        <w:t xml:space="preserve">Entry Area &amp; Several Locations: </w:t>
      </w:r>
      <w:r>
        <w:rPr>
          <w:i/>
        </w:rPr>
        <w:t xml:space="preserve">The Arkell Museum and Canajoharie Library are committed to providing safe and healthy spaces. Please consider notifying us should you be lab-diagnosed, or learn that you had been in close contact with someone lab-diagnosed, with COVID-19 within seven (7) days of your visit.  </w:t>
      </w:r>
    </w:p>
    <w:p w14:paraId="49E7E0FA" w14:textId="77777777" w:rsidR="00ED2904" w:rsidRDefault="002B2462">
      <w:pPr>
        <w:spacing w:after="171" w:line="248" w:lineRule="auto"/>
        <w:ind w:left="-5" w:right="75" w:hanging="10"/>
      </w:pPr>
      <w:r>
        <w:rPr>
          <w:rFonts w:ascii="Wingdings" w:eastAsia="Wingdings" w:hAnsi="Wingdings" w:cs="Wingdings"/>
        </w:rPr>
        <w:t></w:t>
      </w:r>
      <w:r>
        <w:t xml:space="preserve">Library Stacks (several locations): </w:t>
      </w:r>
      <w:r>
        <w:rPr>
          <w:i/>
        </w:rPr>
        <w:t xml:space="preserve">Practice social distancing! Browse the stacks one at a time. Wait your turn. Help keep the curve flat! </w:t>
      </w:r>
    </w:p>
    <w:p w14:paraId="5FAEA053" w14:textId="77777777" w:rsidR="00ED2904" w:rsidRDefault="002B2462">
      <w:pPr>
        <w:spacing w:after="171" w:line="248" w:lineRule="auto"/>
        <w:ind w:left="-5" w:right="75" w:hanging="10"/>
      </w:pPr>
      <w:r>
        <w:rPr>
          <w:rFonts w:ascii="Wingdings" w:eastAsia="Wingdings" w:hAnsi="Wingdings" w:cs="Wingdings"/>
        </w:rPr>
        <w:t></w:t>
      </w:r>
      <w:r>
        <w:t xml:space="preserve">Galleries (several locations): </w:t>
      </w:r>
      <w:r>
        <w:rPr>
          <w:i/>
        </w:rPr>
        <w:t xml:space="preserve">Practice social distancing! Keep three or four paintings between you and the next viewer. Enjoy the artwork and help keep the curve flat! </w:t>
      </w:r>
    </w:p>
    <w:p w14:paraId="49497142" w14:textId="77777777" w:rsidR="00ED2904" w:rsidRDefault="002B2462">
      <w:pPr>
        <w:spacing w:after="158"/>
      </w:pPr>
      <w:r>
        <w:rPr>
          <w:b/>
        </w:rPr>
        <w:t xml:space="preserve"> </w:t>
      </w:r>
    </w:p>
    <w:p w14:paraId="218ADA67" w14:textId="77777777" w:rsidR="00ED2904" w:rsidRDefault="002B2462">
      <w:pPr>
        <w:pStyle w:val="Heading2"/>
        <w:ind w:left="-5"/>
      </w:pPr>
      <w:r>
        <w:t>CLOSING</w:t>
      </w:r>
      <w:r>
        <w:rPr>
          <w:b w:val="0"/>
        </w:rPr>
        <w:t xml:space="preserve"> </w:t>
      </w:r>
    </w:p>
    <w:p w14:paraId="66E96AB2" w14:textId="77777777" w:rsidR="00CE6CD5" w:rsidRPr="00CE6CD5" w:rsidRDefault="002B2462">
      <w:pPr>
        <w:numPr>
          <w:ilvl w:val="0"/>
          <w:numId w:val="10"/>
        </w:numPr>
        <w:spacing w:after="10" w:line="266" w:lineRule="auto"/>
        <w:ind w:right="88" w:hanging="360"/>
      </w:pPr>
      <w:r>
        <w:t xml:space="preserve">Executive Director and </w:t>
      </w:r>
      <w:r w:rsidRPr="00CE6CD5">
        <w:rPr>
          <w:color w:val="000000" w:themeColor="text1"/>
        </w:rPr>
        <w:t>Librar</w:t>
      </w:r>
      <w:r w:rsidR="00CE6CD5" w:rsidRPr="00CE6CD5">
        <w:rPr>
          <w:color w:val="000000" w:themeColor="text1"/>
        </w:rPr>
        <w:t>y Director or Librarian</w:t>
      </w:r>
      <w:r w:rsidRPr="00CE6CD5">
        <w:rPr>
          <w:color w:val="000000" w:themeColor="text1"/>
        </w:rPr>
        <w:t xml:space="preserve"> </w:t>
      </w:r>
      <w:r>
        <w:t xml:space="preserve">will be responsible for monitoring mandates/conditions </w:t>
      </w:r>
    </w:p>
    <w:p w14:paraId="23AF213B" w14:textId="77777777" w:rsidR="00ED2904" w:rsidRDefault="002B2462">
      <w:pPr>
        <w:numPr>
          <w:ilvl w:val="0"/>
          <w:numId w:val="10"/>
        </w:numPr>
        <w:spacing w:after="10" w:line="266" w:lineRule="auto"/>
        <w:ind w:right="88" w:hanging="360"/>
      </w:pPr>
      <w:r>
        <w:t xml:space="preserve">The entire facility will immediately close under any one of the following conditions: </w:t>
      </w:r>
    </w:p>
    <w:p w14:paraId="109AA3DC" w14:textId="77777777" w:rsidR="00ED2904" w:rsidRDefault="002B2462">
      <w:pPr>
        <w:numPr>
          <w:ilvl w:val="1"/>
          <w:numId w:val="10"/>
        </w:numPr>
        <w:spacing w:after="10" w:line="266" w:lineRule="auto"/>
        <w:ind w:right="88" w:hanging="360"/>
      </w:pPr>
      <w:r>
        <w:lastRenderedPageBreak/>
        <w:t xml:space="preserve">New York State Executive Order or mandate requires all museums &amp; libraries to cease operation: </w:t>
      </w:r>
      <w:hyperlink r:id="rId20">
        <w:r>
          <w:rPr>
            <w:color w:val="0000FF"/>
            <w:u w:val="single" w:color="0000FF"/>
          </w:rPr>
          <w:t>https://www.governor.ny.gov/executiveorders</w:t>
        </w:r>
      </w:hyperlink>
      <w:hyperlink r:id="rId21">
        <w:r>
          <w:t>;</w:t>
        </w:r>
      </w:hyperlink>
      <w:hyperlink r:id="rId22">
        <w:r>
          <w:t xml:space="preserve"> </w:t>
        </w:r>
      </w:hyperlink>
      <w:hyperlink r:id="rId23">
        <w:r>
          <w:rPr>
            <w:color w:val="0000FF"/>
            <w:u w:val="single" w:color="0000FF"/>
          </w:rPr>
          <w:t>https://forward.ny.gov/</w:t>
        </w:r>
      </w:hyperlink>
      <w:hyperlink r:id="rId24">
        <w:r>
          <w:t xml:space="preserve"> </w:t>
        </w:r>
      </w:hyperlink>
    </w:p>
    <w:p w14:paraId="178CF715" w14:textId="77777777" w:rsidR="00ED2904" w:rsidRDefault="002B2462">
      <w:pPr>
        <w:numPr>
          <w:ilvl w:val="1"/>
          <w:numId w:val="10"/>
        </w:numPr>
        <w:spacing w:after="10" w:line="266" w:lineRule="auto"/>
        <w:ind w:right="88" w:hanging="360"/>
      </w:pPr>
      <w:r>
        <w:t xml:space="preserve">Montgomery County Executive Order or mandate requires all museums &amp; libraries to cease operation: </w:t>
      </w:r>
      <w:hyperlink r:id="rId25">
        <w:r>
          <w:rPr>
            <w:color w:val="0000FF"/>
            <w:u w:val="single" w:color="0000FF"/>
          </w:rPr>
          <w:t>https://www.co.montgomery.ny.us/web/sites/news/covid19.asp</w:t>
        </w:r>
      </w:hyperlink>
      <w:hyperlink r:id="rId26">
        <w:r>
          <w:t xml:space="preserve"> </w:t>
        </w:r>
      </w:hyperlink>
    </w:p>
    <w:p w14:paraId="15EF9109" w14:textId="77777777" w:rsidR="00ED2904" w:rsidRDefault="002B2462">
      <w:pPr>
        <w:numPr>
          <w:ilvl w:val="1"/>
          <w:numId w:val="10"/>
        </w:numPr>
        <w:spacing w:after="10" w:line="266" w:lineRule="auto"/>
        <w:ind w:right="88" w:hanging="360"/>
      </w:pPr>
      <w:r>
        <w:t xml:space="preserve">Village of Canajoharie Executive Order or mandate requires all museums &amp; libraries to cease operation: </w:t>
      </w:r>
      <w:hyperlink r:id="rId27">
        <w:r>
          <w:rPr>
            <w:color w:val="0000FF"/>
            <w:u w:val="single" w:color="0000FF"/>
          </w:rPr>
          <w:t>https://villagecanajoharie.digitaltowpath.org:10120/content</w:t>
        </w:r>
      </w:hyperlink>
      <w:hyperlink r:id="rId28">
        <w:r>
          <w:t xml:space="preserve"> </w:t>
        </w:r>
      </w:hyperlink>
    </w:p>
    <w:p w14:paraId="229BC6C9" w14:textId="0D5A6CF2" w:rsidR="00ED2904" w:rsidRDefault="002B2462">
      <w:pPr>
        <w:numPr>
          <w:ilvl w:val="1"/>
          <w:numId w:val="10"/>
        </w:numPr>
        <w:spacing w:after="10" w:line="266" w:lineRule="auto"/>
        <w:ind w:right="88" w:hanging="360"/>
      </w:pPr>
      <w:r>
        <w:t>Limited or widespread transmission is reported in the immediate community or tri</w:t>
      </w:r>
      <w:r w:rsidR="00EC77CF">
        <w:t>-</w:t>
      </w:r>
      <w:r>
        <w:t xml:space="preserve">county area and Executive Director and Library Director choose to close </w:t>
      </w:r>
      <w:r w:rsidR="003F40DD">
        <w:t xml:space="preserve">the </w:t>
      </w:r>
      <w:r>
        <w:t xml:space="preserve">business to ensure </w:t>
      </w:r>
      <w:r w:rsidR="003F40DD">
        <w:t xml:space="preserve">the </w:t>
      </w:r>
      <w:r>
        <w:t xml:space="preserve">safety of staff, patrons, and visitors  </w:t>
      </w:r>
    </w:p>
    <w:p w14:paraId="4D25CF8E" w14:textId="77777777" w:rsidR="00DE0D49" w:rsidRDefault="00DE0D49">
      <w:pPr>
        <w:numPr>
          <w:ilvl w:val="1"/>
          <w:numId w:val="10"/>
        </w:numPr>
        <w:spacing w:after="10" w:line="266" w:lineRule="auto"/>
        <w:ind w:right="88" w:hanging="360"/>
      </w:pPr>
      <w:r>
        <w:t>Needs exceed staff capacity</w:t>
      </w:r>
    </w:p>
    <w:p w14:paraId="3E985FD1" w14:textId="77777777" w:rsidR="002B2462" w:rsidRPr="00C17BC2" w:rsidRDefault="002B2462">
      <w:pPr>
        <w:numPr>
          <w:ilvl w:val="1"/>
          <w:numId w:val="10"/>
        </w:numPr>
        <w:spacing w:after="10" w:line="266" w:lineRule="auto"/>
        <w:ind w:right="88" w:hanging="360"/>
      </w:pPr>
      <w:r w:rsidRPr="00C17BC2">
        <w:t>The Executive Director in conjunction with the Librar</w:t>
      </w:r>
      <w:r w:rsidR="00C17BC2" w:rsidRPr="00C17BC2">
        <w:t xml:space="preserve">y </w:t>
      </w:r>
      <w:r w:rsidR="00067FF9" w:rsidRPr="00C17BC2">
        <w:t>Director or Librarian</w:t>
      </w:r>
      <w:r w:rsidRPr="00C17BC2">
        <w:t xml:space="preserve"> feel that the building should close to ensure the safety of the immediate service area and staff</w:t>
      </w:r>
    </w:p>
    <w:p w14:paraId="76A0979C" w14:textId="77777777" w:rsidR="00ED2904" w:rsidRPr="00C17BC2" w:rsidRDefault="002B2462">
      <w:pPr>
        <w:numPr>
          <w:ilvl w:val="1"/>
          <w:numId w:val="10"/>
        </w:numPr>
        <w:spacing w:after="10" w:line="266" w:lineRule="auto"/>
        <w:ind w:right="88" w:hanging="360"/>
      </w:pPr>
      <w:r w:rsidRPr="00C17BC2">
        <w:t xml:space="preserve">A staff member, patron/visitor, or contractor is lab-diagnosed  </w:t>
      </w:r>
    </w:p>
    <w:p w14:paraId="09E52ED7" w14:textId="77777777" w:rsidR="00ED2904" w:rsidRDefault="002B2462" w:rsidP="00067FF9">
      <w:pPr>
        <w:spacing w:after="40" w:line="266" w:lineRule="auto"/>
        <w:ind w:left="2160" w:right="2079"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t>The facility will close for three</w:t>
      </w:r>
      <w:r w:rsidR="003F40DD">
        <w:t xml:space="preserve"> </w:t>
      </w:r>
      <w:r>
        <w:t>days (72 hours) minimum</w:t>
      </w:r>
      <w:r w:rsidR="00555F3F">
        <w:t xml:space="preserve"> unless otherwise dictated by National, State, and County guidelines as per the health </w:t>
      </w:r>
      <w:r w:rsidR="000B1B00">
        <w:t>emergency</w:t>
      </w:r>
      <w:r w:rsidR="00555F3F">
        <w:t>.</w:t>
      </w:r>
    </w:p>
    <w:p w14:paraId="3842A8A0" w14:textId="77777777" w:rsidR="00ED2904" w:rsidRDefault="002B2462">
      <w:pPr>
        <w:numPr>
          <w:ilvl w:val="0"/>
          <w:numId w:val="10"/>
        </w:numPr>
        <w:spacing w:after="39" w:line="266" w:lineRule="auto"/>
        <w:ind w:right="88" w:hanging="360"/>
      </w:pPr>
      <w:r>
        <w:t xml:space="preserve">In the case of a required closure, the entire facility will follow official mandates regarding reopening </w:t>
      </w:r>
    </w:p>
    <w:p w14:paraId="704BD6A4" w14:textId="45986C02" w:rsidR="00ED2904" w:rsidRDefault="002B2462">
      <w:pPr>
        <w:numPr>
          <w:ilvl w:val="0"/>
          <w:numId w:val="10"/>
        </w:numPr>
        <w:spacing w:after="10" w:line="266" w:lineRule="auto"/>
        <w:ind w:right="88" w:hanging="360"/>
      </w:pPr>
      <w:r>
        <w:t xml:space="preserve">Should needs exceed staff capacity: </w:t>
      </w:r>
    </w:p>
    <w:p w14:paraId="28764D96" w14:textId="77777777" w:rsidR="00DE0D49" w:rsidRDefault="002B2462" w:rsidP="00EC6C1D">
      <w:pPr>
        <w:pStyle w:val="ListParagraph"/>
        <w:numPr>
          <w:ilvl w:val="0"/>
          <w:numId w:val="25"/>
        </w:numPr>
        <w:spacing w:after="10" w:line="266" w:lineRule="auto"/>
        <w:ind w:right="88"/>
      </w:pPr>
      <w:r>
        <w:t>Select services may be suspended</w:t>
      </w:r>
    </w:p>
    <w:p w14:paraId="5D8B3EA5" w14:textId="77777777" w:rsidR="00DE0D49" w:rsidRDefault="002B2462" w:rsidP="00DE0D49">
      <w:pPr>
        <w:spacing w:after="10" w:line="266" w:lineRule="auto"/>
        <w:ind w:left="1080" w:right="88"/>
      </w:pPr>
      <w:r>
        <w:rPr>
          <w:rFonts w:ascii="Courier New" w:eastAsia="Courier New" w:hAnsi="Courier New" w:cs="Courier New"/>
        </w:rPr>
        <w:t>o</w:t>
      </w:r>
      <w:r>
        <w:rPr>
          <w:rFonts w:ascii="Arial" w:eastAsia="Arial" w:hAnsi="Arial" w:cs="Arial"/>
        </w:rPr>
        <w:t xml:space="preserve"> </w:t>
      </w:r>
      <w:r>
        <w:t xml:space="preserve">Building areas may be closed  </w:t>
      </w:r>
    </w:p>
    <w:p w14:paraId="41EF20E6" w14:textId="77777777" w:rsidR="00DE0D49" w:rsidRDefault="002B2462" w:rsidP="00DE0D49">
      <w:pPr>
        <w:spacing w:after="10" w:line="266" w:lineRule="auto"/>
        <w:ind w:left="360" w:right="88" w:firstLine="720"/>
      </w:pPr>
      <w:r>
        <w:rPr>
          <w:rFonts w:ascii="Courier New" w:eastAsia="Courier New" w:hAnsi="Courier New" w:cs="Courier New"/>
        </w:rPr>
        <w:t>o</w:t>
      </w:r>
      <w:r>
        <w:rPr>
          <w:rFonts w:ascii="Arial" w:eastAsia="Arial" w:hAnsi="Arial" w:cs="Arial"/>
        </w:rPr>
        <w:t xml:space="preserve"> </w:t>
      </w:r>
      <w:r>
        <w:t xml:space="preserve">Open hours/days may be adjusted </w:t>
      </w:r>
    </w:p>
    <w:p w14:paraId="0DCDF30C" w14:textId="77777777" w:rsidR="00ED2904" w:rsidRDefault="002B2462" w:rsidP="00DE0D49">
      <w:pPr>
        <w:spacing w:after="10" w:line="266" w:lineRule="auto"/>
        <w:ind w:left="360" w:right="88" w:firstLine="720"/>
      </w:pPr>
      <w:r>
        <w:rPr>
          <w:rFonts w:ascii="Courier New" w:eastAsia="Courier New" w:hAnsi="Courier New" w:cs="Courier New"/>
        </w:rPr>
        <w:t>o</w:t>
      </w:r>
      <w:r>
        <w:rPr>
          <w:rFonts w:ascii="Arial" w:eastAsia="Arial" w:hAnsi="Arial" w:cs="Arial"/>
        </w:rPr>
        <w:t xml:space="preserve"> </w:t>
      </w:r>
      <w:r>
        <w:t xml:space="preserve">Entire facility may temporarily close </w:t>
      </w:r>
    </w:p>
    <w:p w14:paraId="30F1BE85" w14:textId="77777777" w:rsidR="006A053A" w:rsidRDefault="006A053A">
      <w:pPr>
        <w:rPr>
          <w:b/>
          <w:sz w:val="26"/>
        </w:rPr>
      </w:pPr>
      <w:r>
        <w:br w:type="page"/>
      </w:r>
    </w:p>
    <w:p w14:paraId="4526BFC5" w14:textId="77777777" w:rsidR="00ED2904" w:rsidRDefault="002B2462">
      <w:pPr>
        <w:pStyle w:val="Heading1"/>
        <w:ind w:right="93"/>
      </w:pPr>
      <w:r>
        <w:lastRenderedPageBreak/>
        <w:t xml:space="preserve">PUBLIC SERVICE </w:t>
      </w:r>
    </w:p>
    <w:p w14:paraId="7A97BF08" w14:textId="77777777" w:rsidR="00030D33" w:rsidRDefault="00030D33" w:rsidP="00030D33">
      <w:pPr>
        <w:pStyle w:val="Heading2"/>
        <w:ind w:left="-5"/>
      </w:pPr>
      <w:r>
        <w:t xml:space="preserve">INTRODUCTION </w:t>
      </w:r>
    </w:p>
    <w:p w14:paraId="2A888746" w14:textId="77777777" w:rsidR="00030D33" w:rsidRPr="00030D33" w:rsidRDefault="00030D33" w:rsidP="00030D33">
      <w:pPr>
        <w:pStyle w:val="Heading2"/>
        <w:ind w:left="-5"/>
        <w:rPr>
          <w:b w:val="0"/>
        </w:rPr>
      </w:pPr>
      <w:bookmarkStart w:id="3" w:name="_Hlk78555998"/>
      <w:r w:rsidRPr="00C17BC2">
        <w:rPr>
          <w:b w:val="0"/>
        </w:rPr>
        <w:t xml:space="preserve">The following </w:t>
      </w:r>
      <w:r w:rsidR="0062217B" w:rsidRPr="00C17BC2">
        <w:rPr>
          <w:b w:val="0"/>
        </w:rPr>
        <w:t xml:space="preserve">front desk </w:t>
      </w:r>
      <w:r w:rsidRPr="00C17BC2">
        <w:rPr>
          <w:b w:val="0"/>
        </w:rPr>
        <w:t xml:space="preserve">procedures </w:t>
      </w:r>
      <w:r w:rsidR="0062217B" w:rsidRPr="00C17BC2">
        <w:rPr>
          <w:b w:val="0"/>
        </w:rPr>
        <w:t>are</w:t>
      </w:r>
      <w:r w:rsidRPr="00C17BC2">
        <w:rPr>
          <w:b w:val="0"/>
        </w:rPr>
        <w:t xml:space="preserve"> based o</w:t>
      </w:r>
      <w:r w:rsidR="003F40DD">
        <w:rPr>
          <w:b w:val="0"/>
        </w:rPr>
        <w:t>n</w:t>
      </w:r>
      <w:r w:rsidRPr="00C17BC2">
        <w:rPr>
          <w:b w:val="0"/>
        </w:rPr>
        <w:t xml:space="preserve"> the COVID-19 CDC recommendations for social distancing of six feet</w:t>
      </w:r>
      <w:r w:rsidR="00490C9F" w:rsidRPr="00C17BC2">
        <w:rPr>
          <w:b w:val="0"/>
        </w:rPr>
        <w:t>,</w:t>
      </w:r>
      <w:r w:rsidRPr="00C17BC2">
        <w:rPr>
          <w:b w:val="0"/>
        </w:rPr>
        <w:t xml:space="preserve"> </w:t>
      </w:r>
      <w:r w:rsidR="00490C9F" w:rsidRPr="00C17BC2">
        <w:rPr>
          <w:b w:val="0"/>
        </w:rPr>
        <w:t>quarantine of potentially exposed materials, and the wearing of masks</w:t>
      </w:r>
      <w:r w:rsidRPr="00C17BC2">
        <w:rPr>
          <w:b w:val="0"/>
        </w:rPr>
        <w:t xml:space="preserve">. This will be the standard for all future public health crises including Airborne Infectious Diseases unless otherwise dictated by National, State, and County guidelines for said future </w:t>
      </w:r>
      <w:r w:rsidR="000B1B00">
        <w:rPr>
          <w:b w:val="0"/>
        </w:rPr>
        <w:t>emergency</w:t>
      </w:r>
      <w:r w:rsidRPr="00C17BC2">
        <w:rPr>
          <w:b w:val="0"/>
        </w:rPr>
        <w:t>.</w:t>
      </w:r>
    </w:p>
    <w:bookmarkEnd w:id="3"/>
    <w:p w14:paraId="52BA5B86" w14:textId="77777777" w:rsidR="00ED2904" w:rsidRDefault="002B2462">
      <w:pPr>
        <w:pStyle w:val="Heading2"/>
        <w:ind w:left="-5"/>
      </w:pPr>
      <w:r>
        <w:t>FRONT DESK</w:t>
      </w:r>
      <w:r>
        <w:rPr>
          <w:b w:val="0"/>
        </w:rPr>
        <w:t xml:space="preserve"> </w:t>
      </w:r>
    </w:p>
    <w:p w14:paraId="52560E60" w14:textId="77777777" w:rsidR="00ED2904" w:rsidRDefault="002B2462">
      <w:pPr>
        <w:numPr>
          <w:ilvl w:val="0"/>
          <w:numId w:val="11"/>
        </w:numPr>
        <w:spacing w:after="10" w:line="266" w:lineRule="auto"/>
        <w:ind w:right="88" w:hanging="360"/>
      </w:pPr>
      <w:r>
        <w:t xml:space="preserve">Floor markers will indicate appropriate social distances approaching Front Desk stations   </w:t>
      </w:r>
    </w:p>
    <w:p w14:paraId="4A726BE4" w14:textId="77777777" w:rsidR="00ED2904" w:rsidRDefault="002B2462">
      <w:pPr>
        <w:numPr>
          <w:ilvl w:val="0"/>
          <w:numId w:val="11"/>
        </w:numPr>
        <w:spacing w:after="10" w:line="266" w:lineRule="auto"/>
        <w:ind w:right="88" w:hanging="360"/>
      </w:pPr>
      <w:r>
        <w:t xml:space="preserve">Museum Entry, Library Check-Out, and Library Information desks will have </w:t>
      </w:r>
      <w:r w:rsidR="003F40DD">
        <w:t>P</w:t>
      </w:r>
      <w:r>
        <w:t xml:space="preserve">lexi-shields </w:t>
      </w:r>
    </w:p>
    <w:p w14:paraId="22A1DCB3" w14:textId="77777777" w:rsidR="00ED2904" w:rsidRDefault="002B2462">
      <w:pPr>
        <w:numPr>
          <w:ilvl w:val="0"/>
          <w:numId w:val="11"/>
        </w:numPr>
        <w:spacing w:after="10" w:line="266" w:lineRule="auto"/>
        <w:ind w:right="88" w:hanging="360"/>
      </w:pPr>
      <w:r>
        <w:t xml:space="preserve">All Front Desk staff will </w:t>
      </w:r>
      <w:r w:rsidRPr="00101845">
        <w:t>wear masks</w:t>
      </w:r>
      <w:r w:rsidR="00EB75BE" w:rsidRPr="00101845">
        <w:t xml:space="preserve"> made out of appropriate material over their mouth and nose</w:t>
      </w:r>
      <w:r>
        <w:t xml:space="preserve"> at all times when serving the public</w:t>
      </w:r>
      <w:r w:rsidR="00EB75BE">
        <w:t xml:space="preserve"> and interacting with other staff members</w:t>
      </w:r>
    </w:p>
    <w:p w14:paraId="369C94D2" w14:textId="0E1D6809" w:rsidR="00EB75BE" w:rsidRPr="00EB75BE" w:rsidRDefault="002B2462">
      <w:pPr>
        <w:numPr>
          <w:ilvl w:val="0"/>
          <w:numId w:val="11"/>
        </w:numPr>
        <w:spacing w:after="10" w:line="266" w:lineRule="auto"/>
        <w:ind w:right="88" w:hanging="360"/>
      </w:pPr>
      <w:r>
        <w:t xml:space="preserve">Front Desk Staff working </w:t>
      </w:r>
      <w:r w:rsidR="00FA0DA5">
        <w:t xml:space="preserve">at the </w:t>
      </w:r>
      <w:r>
        <w:t xml:space="preserve">point of sale will </w:t>
      </w:r>
      <w:r w:rsidRPr="00101845">
        <w:t xml:space="preserve">wear </w:t>
      </w:r>
      <w:r w:rsidR="000F14C2">
        <w:t xml:space="preserve">gloves </w:t>
      </w:r>
      <w:r w:rsidR="00EB75BE" w:rsidRPr="00101845">
        <w:t>when handling returned materials</w:t>
      </w:r>
      <w:r w:rsidR="001D025F">
        <w:t xml:space="preserve"> or otherwise required or recommended by National, State, and County guidelines.</w:t>
      </w:r>
      <w:r w:rsidR="00EB75BE" w:rsidRPr="00EB75BE">
        <w:rPr>
          <w:rFonts w:ascii="Courier New" w:eastAsia="Courier New" w:hAnsi="Courier New" w:cs="Courier New"/>
        </w:rPr>
        <w:t xml:space="preserve"> </w:t>
      </w:r>
    </w:p>
    <w:p w14:paraId="3006154E" w14:textId="63473B99" w:rsidR="00ED2904" w:rsidRDefault="00A249D7">
      <w:pPr>
        <w:numPr>
          <w:ilvl w:val="0"/>
          <w:numId w:val="11"/>
        </w:numPr>
        <w:spacing w:after="10" w:line="266" w:lineRule="auto"/>
        <w:ind w:right="88" w:hanging="360"/>
      </w:pPr>
      <w:r>
        <w:t xml:space="preserve">The </w:t>
      </w:r>
      <w:r w:rsidR="002B2462">
        <w:t xml:space="preserve">Museum/Library will provide hospital-style cloth masks and </w:t>
      </w:r>
      <w:r w:rsidR="00EB75BE">
        <w:t xml:space="preserve">latex-free </w:t>
      </w:r>
      <w:r w:rsidR="002B2462">
        <w:t xml:space="preserve">gloves </w:t>
      </w:r>
    </w:p>
    <w:p w14:paraId="746C2314" w14:textId="77777777" w:rsidR="00ED2904" w:rsidRDefault="002B2462">
      <w:pPr>
        <w:numPr>
          <w:ilvl w:val="1"/>
          <w:numId w:val="11"/>
        </w:numPr>
        <w:spacing w:after="10" w:line="266" w:lineRule="auto"/>
        <w:ind w:right="88" w:hanging="360"/>
      </w:pPr>
      <w:r>
        <w:t xml:space="preserve">Staff may wear a homemade cloth mask that covers both mouth and nose (as per NYS policy) </w:t>
      </w:r>
    </w:p>
    <w:p w14:paraId="738ABCFC" w14:textId="77777777" w:rsidR="00ED2904" w:rsidRDefault="002B2462">
      <w:pPr>
        <w:numPr>
          <w:ilvl w:val="1"/>
          <w:numId w:val="11"/>
        </w:numPr>
        <w:spacing w:after="10" w:line="266" w:lineRule="auto"/>
        <w:ind w:right="88" w:hanging="360"/>
      </w:pPr>
      <w:r>
        <w:t xml:space="preserve">Staff will be instructed to 1) wash hands before donning and removing </w:t>
      </w:r>
      <w:r w:rsidR="003F40DD">
        <w:t xml:space="preserve">your </w:t>
      </w:r>
      <w:r>
        <w:t xml:space="preserve">mask, 2) don mask in </w:t>
      </w:r>
      <w:r w:rsidR="003F40DD">
        <w:t xml:space="preserve">the </w:t>
      </w:r>
      <w:r>
        <w:t>same orientation (</w:t>
      </w:r>
      <w:proofErr w:type="spellStart"/>
      <w:r>
        <w:t>ie</w:t>
      </w:r>
      <w:proofErr w:type="spellEnd"/>
      <w:r>
        <w:t xml:space="preserve"> inside vs outside surface)</w:t>
      </w:r>
      <w:r w:rsidR="003F40DD">
        <w:t>,</w:t>
      </w:r>
      <w:r>
        <w:t xml:space="preserve"> and 3) launder cloth masks daily </w:t>
      </w:r>
    </w:p>
    <w:p w14:paraId="2C81002A" w14:textId="77777777" w:rsidR="00ED2904" w:rsidRDefault="002B2462">
      <w:pPr>
        <w:numPr>
          <w:ilvl w:val="1"/>
          <w:numId w:val="11"/>
        </w:numPr>
        <w:spacing w:after="10" w:line="266" w:lineRule="auto"/>
        <w:ind w:right="88" w:hanging="360"/>
      </w:pPr>
      <w:r>
        <w:t>Minimum weekly requirement: 42 masks and pairs of gloves (ass</w:t>
      </w:r>
      <w:r w:rsidR="003F40DD">
        <w:t>orte</w:t>
      </w:r>
      <w:r>
        <w:t xml:space="preserve">d sizes) </w:t>
      </w:r>
    </w:p>
    <w:p w14:paraId="6BF02565" w14:textId="77777777" w:rsidR="00EB75BE" w:rsidRDefault="002B2462">
      <w:pPr>
        <w:numPr>
          <w:ilvl w:val="1"/>
          <w:numId w:val="11"/>
        </w:numPr>
        <w:spacing w:after="34" w:line="266" w:lineRule="auto"/>
        <w:ind w:right="88" w:hanging="360"/>
      </w:pPr>
      <w:r>
        <w:t xml:space="preserve">All gloves will be free of latex and powder   </w:t>
      </w:r>
    </w:p>
    <w:p w14:paraId="76D7813C" w14:textId="77777777" w:rsidR="00ED2904" w:rsidRDefault="002B2462">
      <w:pPr>
        <w:numPr>
          <w:ilvl w:val="1"/>
          <w:numId w:val="11"/>
        </w:numPr>
        <w:spacing w:after="34" w:line="266" w:lineRule="auto"/>
        <w:ind w:right="88" w:hanging="360"/>
      </w:pPr>
      <w:r>
        <w:t>Front Desk Staff will wash hands hourly (</w:t>
      </w:r>
      <w:r w:rsidR="003F40DD">
        <w:t>following</w:t>
      </w:r>
      <w:r>
        <w:t xml:space="preserve"> CDC 10x/day recommendation)  </w:t>
      </w:r>
    </w:p>
    <w:p w14:paraId="4485CA37" w14:textId="77777777" w:rsidR="00ED2904" w:rsidRDefault="002B2462">
      <w:pPr>
        <w:numPr>
          <w:ilvl w:val="0"/>
          <w:numId w:val="11"/>
        </w:numPr>
        <w:spacing w:after="10" w:line="266" w:lineRule="auto"/>
        <w:ind w:right="88" w:hanging="360"/>
      </w:pPr>
      <w:r>
        <w:t xml:space="preserve">All staff will wear masks at all times when in public spaces </w:t>
      </w:r>
    </w:p>
    <w:p w14:paraId="5BAB7DB7" w14:textId="77777777" w:rsidR="00ED2904" w:rsidRDefault="002B2462">
      <w:pPr>
        <w:numPr>
          <w:ilvl w:val="0"/>
          <w:numId w:val="11"/>
        </w:numPr>
        <w:spacing w:after="10" w:line="266" w:lineRule="auto"/>
        <w:ind w:right="88" w:hanging="360"/>
      </w:pPr>
      <w:r>
        <w:t xml:space="preserve">Free-standing fans will not be used in public areas </w:t>
      </w:r>
    </w:p>
    <w:p w14:paraId="5D02B83C" w14:textId="77777777" w:rsidR="00ED2904" w:rsidRDefault="002B2462">
      <w:pPr>
        <w:numPr>
          <w:ilvl w:val="0"/>
          <w:numId w:val="11"/>
        </w:numPr>
        <w:spacing w:after="10" w:line="266" w:lineRule="auto"/>
        <w:ind w:right="88" w:hanging="360"/>
      </w:pPr>
      <w:r>
        <w:t xml:space="preserve">Patrons and visitors will be encouraged to use their own pens </w:t>
      </w:r>
    </w:p>
    <w:p w14:paraId="4C62BF12" w14:textId="77777777" w:rsidR="00695F9E" w:rsidRPr="00695F9E" w:rsidRDefault="002B2462">
      <w:pPr>
        <w:numPr>
          <w:ilvl w:val="0"/>
          <w:numId w:val="11"/>
        </w:numPr>
        <w:spacing w:after="10" w:line="266" w:lineRule="auto"/>
        <w:ind w:right="88" w:hanging="360"/>
      </w:pPr>
      <w:r>
        <w:t xml:space="preserve">All decorative items, rack cards, exhibit cards, Summer Reading schedules, and brochures will be removed from the front desk and stanchion pockets </w:t>
      </w:r>
    </w:p>
    <w:p w14:paraId="0348F740" w14:textId="77777777" w:rsidR="00ED2904" w:rsidRDefault="002B2462">
      <w:pPr>
        <w:numPr>
          <w:ilvl w:val="0"/>
          <w:numId w:val="11"/>
        </w:numPr>
        <w:spacing w:after="10" w:line="266" w:lineRule="auto"/>
        <w:ind w:right="88" w:hanging="360"/>
      </w:pPr>
      <w:r>
        <w:t xml:space="preserve">One example of each card, brochure, and schedule will remain on </w:t>
      </w:r>
      <w:r w:rsidR="003F40DD">
        <w:t xml:space="preserve">a </w:t>
      </w:r>
      <w:r>
        <w:t xml:space="preserve">fixed display </w:t>
      </w:r>
    </w:p>
    <w:p w14:paraId="21420055" w14:textId="77777777" w:rsidR="00695F9E" w:rsidRPr="00695F9E" w:rsidRDefault="002B2462">
      <w:pPr>
        <w:numPr>
          <w:ilvl w:val="1"/>
          <w:numId w:val="11"/>
        </w:numPr>
        <w:spacing w:after="159" w:line="266" w:lineRule="auto"/>
        <w:ind w:right="88" w:hanging="360"/>
      </w:pPr>
      <w:r>
        <w:t xml:space="preserve">Taped inside stanchion pocket and/or behind desk/counter shield(s) </w:t>
      </w:r>
    </w:p>
    <w:p w14:paraId="7C138B8D" w14:textId="77777777" w:rsidR="00ED2904" w:rsidRDefault="002B2462">
      <w:pPr>
        <w:numPr>
          <w:ilvl w:val="1"/>
          <w:numId w:val="11"/>
        </w:numPr>
        <w:spacing w:after="159" w:line="266" w:lineRule="auto"/>
        <w:ind w:right="88" w:hanging="360"/>
      </w:pPr>
      <w:r>
        <w:rPr>
          <w:rFonts w:ascii="Arial" w:eastAsia="Arial" w:hAnsi="Arial" w:cs="Arial"/>
        </w:rPr>
        <w:t xml:space="preserve"> </w:t>
      </w:r>
      <w:r>
        <w:t xml:space="preserve">Visitors and patrons may request material at </w:t>
      </w:r>
      <w:r w:rsidR="003F40DD">
        <w:t xml:space="preserve">the </w:t>
      </w:r>
      <w:r>
        <w:t xml:space="preserve">desk </w:t>
      </w:r>
    </w:p>
    <w:p w14:paraId="14DDACCB" w14:textId="77777777" w:rsidR="00ED2904" w:rsidRDefault="002B2462">
      <w:pPr>
        <w:spacing w:after="171" w:line="248" w:lineRule="auto"/>
        <w:ind w:left="-5" w:right="75" w:hanging="10"/>
      </w:pPr>
      <w:r>
        <w:rPr>
          <w:rFonts w:ascii="Wingdings" w:eastAsia="Wingdings" w:hAnsi="Wingdings" w:cs="Wingdings"/>
        </w:rPr>
        <w:t></w:t>
      </w:r>
      <w:r>
        <w:t xml:space="preserve">Patience (2): </w:t>
      </w:r>
      <w:r>
        <w:rPr>
          <w:i/>
        </w:rPr>
        <w:t xml:space="preserve">Thank you for your patience! Staff will be sanitizing the counter, keyboard covers, printer, and more between transactions, and will be taking frequent breaks to sanitize or wash their hands. Help keep the curve flat! </w:t>
      </w:r>
    </w:p>
    <w:p w14:paraId="173A91EF" w14:textId="77777777" w:rsidR="00ED2904" w:rsidRDefault="002B2462">
      <w:pPr>
        <w:spacing w:after="171" w:line="248" w:lineRule="auto"/>
        <w:ind w:left="-5" w:right="75" w:hanging="10"/>
      </w:pPr>
      <w:r>
        <w:rPr>
          <w:rFonts w:ascii="Wingdings" w:eastAsia="Wingdings" w:hAnsi="Wingdings" w:cs="Wingdings"/>
        </w:rPr>
        <w:t></w:t>
      </w:r>
      <w:r>
        <w:t xml:space="preserve">Schedules, Rack Cards, </w:t>
      </w:r>
      <w:proofErr w:type="spellStart"/>
      <w:r>
        <w:t>Etc</w:t>
      </w:r>
      <w:proofErr w:type="spellEnd"/>
      <w:r>
        <w:t xml:space="preserve">: </w:t>
      </w:r>
      <w:r>
        <w:rPr>
          <w:i/>
        </w:rPr>
        <w:t xml:space="preserve">Please ask for materials! We have plenty and are happy to share! </w:t>
      </w:r>
    </w:p>
    <w:p w14:paraId="3CFD3B6A" w14:textId="77777777" w:rsidR="00ED2904" w:rsidRDefault="002B2462">
      <w:r>
        <w:rPr>
          <w:b/>
        </w:rPr>
        <w:t xml:space="preserve"> </w:t>
      </w:r>
    </w:p>
    <w:p w14:paraId="59DD372F" w14:textId="77777777" w:rsidR="00ED2904" w:rsidRDefault="002B2462">
      <w:pPr>
        <w:pStyle w:val="Heading2"/>
        <w:ind w:left="-5"/>
      </w:pPr>
      <w:r>
        <w:t xml:space="preserve">MONEY </w:t>
      </w:r>
    </w:p>
    <w:p w14:paraId="169AF293" w14:textId="77777777" w:rsidR="00ED2904" w:rsidRDefault="002B2462">
      <w:pPr>
        <w:numPr>
          <w:ilvl w:val="0"/>
          <w:numId w:val="12"/>
        </w:numPr>
        <w:spacing w:after="10" w:line="266" w:lineRule="auto"/>
        <w:ind w:right="88" w:hanging="360"/>
      </w:pPr>
      <w:r>
        <w:t xml:space="preserve">Money will be accepted ONLY at the point of service terminal (Revel) </w:t>
      </w:r>
    </w:p>
    <w:p w14:paraId="5158A57A" w14:textId="77777777" w:rsidR="00ED2904" w:rsidRDefault="002B2462">
      <w:pPr>
        <w:numPr>
          <w:ilvl w:val="0"/>
          <w:numId w:val="12"/>
        </w:numPr>
        <w:spacing w:after="10" w:line="266" w:lineRule="auto"/>
        <w:ind w:right="88" w:hanging="360"/>
      </w:pPr>
      <w:r>
        <w:lastRenderedPageBreak/>
        <w:t xml:space="preserve">Patrons will be asked to have exact change ready </w:t>
      </w:r>
    </w:p>
    <w:p w14:paraId="50D11C60" w14:textId="77777777" w:rsidR="00ED2904" w:rsidRDefault="002B2462">
      <w:pPr>
        <w:numPr>
          <w:ilvl w:val="0"/>
          <w:numId w:val="12"/>
        </w:numPr>
        <w:spacing w:after="39" w:line="266" w:lineRule="auto"/>
        <w:ind w:right="88" w:hanging="360"/>
      </w:pPr>
      <w:r>
        <w:t xml:space="preserve">If a patron is paying with a card, have them hand you their card, and staff will swipe the card through the reader and return </w:t>
      </w:r>
      <w:r w:rsidR="003F40DD">
        <w:t xml:space="preserve">it </w:t>
      </w:r>
      <w:r>
        <w:t xml:space="preserve">to the patron  </w:t>
      </w:r>
    </w:p>
    <w:p w14:paraId="013A6DAA" w14:textId="77777777" w:rsidR="00ED2904" w:rsidRDefault="002B2462">
      <w:pPr>
        <w:numPr>
          <w:ilvl w:val="0"/>
          <w:numId w:val="12"/>
        </w:numPr>
        <w:spacing w:after="10" w:line="266" w:lineRule="auto"/>
        <w:ind w:right="88" w:hanging="360"/>
      </w:pPr>
      <w:r>
        <w:t xml:space="preserve">Staff will sanitize their hands and the point of service terminal before and after each use  </w:t>
      </w:r>
    </w:p>
    <w:p w14:paraId="398DBD9E" w14:textId="77777777" w:rsidR="00ED2904" w:rsidRDefault="002B2462">
      <w:pPr>
        <w:numPr>
          <w:ilvl w:val="0"/>
          <w:numId w:val="12"/>
        </w:numPr>
        <w:spacing w:after="132" w:line="266" w:lineRule="auto"/>
        <w:ind w:right="88" w:hanging="360"/>
      </w:pPr>
      <w:r>
        <w:t xml:space="preserve">Museum visitors will not be required to wear an admission sticker </w:t>
      </w:r>
    </w:p>
    <w:p w14:paraId="0DB02C59" w14:textId="77777777" w:rsidR="00ED2904" w:rsidRDefault="002B2462">
      <w:pPr>
        <w:spacing w:after="171" w:line="248" w:lineRule="auto"/>
        <w:ind w:left="-5" w:right="75" w:hanging="10"/>
      </w:pPr>
      <w:r>
        <w:rPr>
          <w:rFonts w:ascii="Wingdings" w:eastAsia="Wingdings" w:hAnsi="Wingdings" w:cs="Wingdings"/>
        </w:rPr>
        <w:t></w:t>
      </w:r>
      <w:r>
        <w:t xml:space="preserve">Money (2): </w:t>
      </w:r>
      <w:r>
        <w:rPr>
          <w:i/>
        </w:rPr>
        <w:t>Exact change preferred</w:t>
      </w:r>
      <w:r>
        <w:t>.</w:t>
      </w:r>
      <w:r>
        <w:rPr>
          <w:i/>
        </w:rPr>
        <w:t xml:space="preserve"> Thank you!</w:t>
      </w:r>
      <w:r>
        <w:t xml:space="preserve">  </w:t>
      </w:r>
    </w:p>
    <w:p w14:paraId="3AA1F806" w14:textId="77777777" w:rsidR="00ED2904" w:rsidRDefault="002B2462">
      <w:pPr>
        <w:spacing w:after="0"/>
      </w:pPr>
      <w:r>
        <w:rPr>
          <w:b/>
        </w:rPr>
        <w:t xml:space="preserve"> </w:t>
      </w:r>
    </w:p>
    <w:p w14:paraId="72B4BFAA" w14:textId="192CDBCB" w:rsidR="00ED2904" w:rsidRDefault="002B2462">
      <w:pPr>
        <w:pStyle w:val="Heading2"/>
        <w:ind w:left="-5"/>
      </w:pPr>
      <w:r>
        <w:t xml:space="preserve">RETURNING BOOKS </w:t>
      </w:r>
    </w:p>
    <w:p w14:paraId="68F8A8E6" w14:textId="0541AC2A" w:rsidR="00FA0DA5" w:rsidRPr="00C05E5E" w:rsidRDefault="00FA0DA5" w:rsidP="00FA0DA5">
      <w:pPr>
        <w:rPr>
          <w:i/>
        </w:rPr>
      </w:pPr>
      <w:r w:rsidRPr="00C05E5E">
        <w:rPr>
          <w:i/>
        </w:rPr>
        <w:t>Please note this is no longer necessary for the COVID-19 Virus. The section remains to direct future action in the event of another airborne infectious disease or public health crisis.</w:t>
      </w:r>
    </w:p>
    <w:p w14:paraId="1B29D386" w14:textId="77777777" w:rsidR="00ED2904" w:rsidRDefault="002B2462">
      <w:pPr>
        <w:numPr>
          <w:ilvl w:val="0"/>
          <w:numId w:val="13"/>
        </w:numPr>
        <w:spacing w:after="39" w:line="266" w:lineRule="auto"/>
        <w:ind w:right="88" w:hanging="360"/>
      </w:pPr>
      <w:r>
        <w:t xml:space="preserve">All books must be returned to the exterior book drop only. No books will be taken over the counter.  </w:t>
      </w:r>
    </w:p>
    <w:p w14:paraId="2EA46B69" w14:textId="77777777" w:rsidR="00ED2904" w:rsidRPr="00367B2C" w:rsidRDefault="002B2462">
      <w:pPr>
        <w:numPr>
          <w:ilvl w:val="0"/>
          <w:numId w:val="13"/>
        </w:numPr>
        <w:spacing w:after="10" w:line="266" w:lineRule="auto"/>
        <w:ind w:right="88" w:hanging="360"/>
      </w:pPr>
      <w:r>
        <w:t xml:space="preserve">Book drop must be emptied upon opening </w:t>
      </w:r>
      <w:r w:rsidR="00660869" w:rsidRPr="00367B2C">
        <w:t>and materials placed in quarantine with a timestamp in clear view</w:t>
      </w:r>
      <w:r w:rsidRPr="00367B2C">
        <w:t xml:space="preserve">.  </w:t>
      </w:r>
    </w:p>
    <w:p w14:paraId="74B969AB" w14:textId="77777777" w:rsidR="00ED2904" w:rsidRDefault="002B2462">
      <w:pPr>
        <w:numPr>
          <w:ilvl w:val="0"/>
          <w:numId w:val="13"/>
        </w:numPr>
        <w:spacing w:after="10" w:line="266" w:lineRule="auto"/>
        <w:ind w:right="88" w:hanging="360"/>
      </w:pPr>
      <w:r>
        <w:t xml:space="preserve">When books are taken out of the book drop staff must wear gloves.  </w:t>
      </w:r>
    </w:p>
    <w:p w14:paraId="0817ACC0" w14:textId="77777777" w:rsidR="00ED2904" w:rsidRDefault="002B2462">
      <w:pPr>
        <w:numPr>
          <w:ilvl w:val="0"/>
          <w:numId w:val="13"/>
        </w:numPr>
        <w:spacing w:after="10" w:line="266" w:lineRule="auto"/>
        <w:ind w:right="88" w:hanging="360"/>
      </w:pPr>
      <w:r>
        <w:t xml:space="preserve">The books will be taken out of the book drop and placed into plastic bins. When the bin is full (or the end of the day arrives), the bins must be closed. </w:t>
      </w:r>
    </w:p>
    <w:p w14:paraId="0F4AFD52" w14:textId="77777777" w:rsidR="00ED2904" w:rsidRDefault="002B2462">
      <w:pPr>
        <w:spacing w:after="38" w:line="266" w:lineRule="auto"/>
        <w:ind w:left="1440" w:right="88" w:hanging="360"/>
      </w:pPr>
      <w:r>
        <w:rPr>
          <w:rFonts w:ascii="Courier New" w:eastAsia="Courier New" w:hAnsi="Courier New" w:cs="Courier New"/>
        </w:rPr>
        <w:t>o</w:t>
      </w:r>
      <w:r>
        <w:rPr>
          <w:rFonts w:ascii="Arial" w:eastAsia="Arial" w:hAnsi="Arial" w:cs="Arial"/>
        </w:rPr>
        <w:t xml:space="preserve"> </w:t>
      </w:r>
      <w:r>
        <w:t>Each bin will have a tracking paper on it for when it was closed. When the bin is closed the time, date</w:t>
      </w:r>
      <w:r w:rsidR="003F40DD">
        <w:t>,</w:t>
      </w:r>
      <w:r>
        <w:t xml:space="preserve"> and staff initials need to be recorded.  </w:t>
      </w:r>
    </w:p>
    <w:p w14:paraId="4AE4F5C6" w14:textId="39D7C219" w:rsidR="00ED2904" w:rsidRPr="002E10F5" w:rsidRDefault="002B2462">
      <w:pPr>
        <w:numPr>
          <w:ilvl w:val="0"/>
          <w:numId w:val="13"/>
        </w:numPr>
        <w:spacing w:after="125" w:line="266" w:lineRule="auto"/>
        <w:ind w:right="88" w:hanging="360"/>
      </w:pPr>
      <w:r w:rsidRPr="002E10F5">
        <w:t xml:space="preserve">After </w:t>
      </w:r>
      <w:r w:rsidR="00032624" w:rsidRPr="002E10F5">
        <w:t xml:space="preserve">the </w:t>
      </w:r>
      <w:r w:rsidR="00844EC1" w:rsidRPr="002E10F5">
        <w:t>72</w:t>
      </w:r>
      <w:r w:rsidR="00C05E5E">
        <w:t>-</w:t>
      </w:r>
      <w:r w:rsidR="00844EC1" w:rsidRPr="002E10F5">
        <w:t xml:space="preserve">hour </w:t>
      </w:r>
      <w:r w:rsidRPr="002E10F5">
        <w:t>quarantine</w:t>
      </w:r>
      <w:r w:rsidR="00945AEE" w:rsidRPr="002E10F5">
        <w:t xml:space="preserve"> or </w:t>
      </w:r>
      <w:r w:rsidR="003F40DD">
        <w:t>an</w:t>
      </w:r>
      <w:r w:rsidR="00945AEE" w:rsidRPr="002E10F5">
        <w:t>other appropriate length of time as dictated by National, State, and County guidelines</w:t>
      </w:r>
      <w:r w:rsidR="00844EC1" w:rsidRPr="002E10F5">
        <w:t>,</w:t>
      </w:r>
      <w:r w:rsidRPr="002E10F5">
        <w:t xml:space="preserve"> books will be checked in behind the circulation desk.  </w:t>
      </w:r>
    </w:p>
    <w:p w14:paraId="4CB5959B" w14:textId="77777777" w:rsidR="00ED2904" w:rsidRDefault="002B2462">
      <w:r>
        <w:rPr>
          <w:b/>
        </w:rPr>
        <w:t xml:space="preserve"> </w:t>
      </w:r>
    </w:p>
    <w:p w14:paraId="6D392BA1" w14:textId="77777777" w:rsidR="00ED2904" w:rsidRDefault="002B2462">
      <w:pPr>
        <w:pStyle w:val="Heading2"/>
        <w:ind w:left="-5"/>
      </w:pPr>
      <w:r>
        <w:t xml:space="preserve">IN-PERSON CHECK OUT </w:t>
      </w:r>
    </w:p>
    <w:p w14:paraId="454BB4E7" w14:textId="77777777" w:rsidR="00ED2904" w:rsidRDefault="002B2462">
      <w:pPr>
        <w:numPr>
          <w:ilvl w:val="0"/>
          <w:numId w:val="14"/>
        </w:numPr>
        <w:spacing w:after="10" w:line="266" w:lineRule="auto"/>
        <w:ind w:right="88" w:hanging="360"/>
      </w:pPr>
      <w:r>
        <w:t xml:space="preserve">Circulation desk will have </w:t>
      </w:r>
      <w:r w:rsidR="003F40DD">
        <w:t xml:space="preserve">a </w:t>
      </w:r>
      <w:r>
        <w:t xml:space="preserve">plexiglass shield between patrons and staff. </w:t>
      </w:r>
    </w:p>
    <w:p w14:paraId="0467CDAD" w14:textId="77777777" w:rsidR="00ED2904" w:rsidRDefault="002B2462">
      <w:pPr>
        <w:numPr>
          <w:ilvl w:val="0"/>
          <w:numId w:val="14"/>
        </w:numPr>
        <w:spacing w:after="10" w:line="266" w:lineRule="auto"/>
        <w:ind w:right="88" w:hanging="360"/>
      </w:pPr>
      <w:r>
        <w:t xml:space="preserve">Circulation desk will also have a covering on the surface of the desk. </w:t>
      </w:r>
    </w:p>
    <w:p w14:paraId="1D4A0B77" w14:textId="77777777" w:rsidR="00ED2904" w:rsidRDefault="002B2462">
      <w:pPr>
        <w:numPr>
          <w:ilvl w:val="0"/>
          <w:numId w:val="14"/>
        </w:numPr>
        <w:spacing w:after="10" w:line="266" w:lineRule="auto"/>
        <w:ind w:right="88" w:hanging="360"/>
      </w:pPr>
      <w:r>
        <w:t xml:space="preserve">Staff must wear masks. </w:t>
      </w:r>
    </w:p>
    <w:p w14:paraId="3CA68EC0" w14:textId="77777777" w:rsidR="00ED2904" w:rsidRDefault="002B2462">
      <w:pPr>
        <w:numPr>
          <w:ilvl w:val="0"/>
          <w:numId w:val="14"/>
        </w:numPr>
        <w:spacing w:after="36" w:line="266" w:lineRule="auto"/>
        <w:ind w:right="88" w:hanging="360"/>
      </w:pPr>
      <w:r>
        <w:t>Patrons will pass</w:t>
      </w:r>
      <w:r w:rsidR="003F40DD">
        <w:t xml:space="preserve"> their</w:t>
      </w:r>
      <w:r>
        <w:t xml:space="preserve"> library card through the slot in the plexiglass; staff will scan the card and return it to the patron.  </w:t>
      </w:r>
    </w:p>
    <w:p w14:paraId="5CBF3045" w14:textId="77777777" w:rsidR="00ED2904" w:rsidRDefault="002B2462">
      <w:pPr>
        <w:numPr>
          <w:ilvl w:val="0"/>
          <w:numId w:val="14"/>
        </w:numPr>
        <w:spacing w:after="10" w:line="266" w:lineRule="auto"/>
        <w:ind w:right="88" w:hanging="360"/>
      </w:pPr>
      <w:r>
        <w:t xml:space="preserve">The patron will pass the materials through the plexiglass to the staff member to scan </w:t>
      </w:r>
    </w:p>
    <w:p w14:paraId="2DAB9CB6" w14:textId="77777777" w:rsidR="00ED2904" w:rsidRDefault="003F40DD">
      <w:pPr>
        <w:numPr>
          <w:ilvl w:val="0"/>
          <w:numId w:val="14"/>
        </w:numPr>
        <w:spacing w:after="10" w:line="266" w:lineRule="auto"/>
        <w:ind w:right="88" w:hanging="360"/>
      </w:pPr>
      <w:r>
        <w:t>A s</w:t>
      </w:r>
      <w:r w:rsidR="002B2462">
        <w:t>taff member will scan, print receipt</w:t>
      </w:r>
      <w:r>
        <w:t>,</w:t>
      </w:r>
      <w:r w:rsidR="002B2462">
        <w:t xml:space="preserve"> and pass materials back to </w:t>
      </w:r>
      <w:r>
        <w:t xml:space="preserve">the </w:t>
      </w:r>
      <w:r w:rsidR="002B2462">
        <w:t xml:space="preserve">patron  </w:t>
      </w:r>
    </w:p>
    <w:p w14:paraId="2BA7BD32" w14:textId="77777777" w:rsidR="00ED2904" w:rsidRDefault="002B2462">
      <w:pPr>
        <w:numPr>
          <w:ilvl w:val="0"/>
          <w:numId w:val="14"/>
        </w:numPr>
        <w:spacing w:after="10" w:line="266" w:lineRule="auto"/>
        <w:ind w:right="88" w:hanging="360"/>
      </w:pPr>
      <w:r>
        <w:t xml:space="preserve">Once </w:t>
      </w:r>
      <w:r w:rsidR="003F40DD">
        <w:t xml:space="preserve">a </w:t>
      </w:r>
      <w:r>
        <w:t xml:space="preserve">transaction is completed, staff will sanitize the desk covering before helping the next patron  </w:t>
      </w:r>
    </w:p>
    <w:p w14:paraId="5D120127" w14:textId="77777777" w:rsidR="00ED2904" w:rsidRDefault="002B2462">
      <w:pPr>
        <w:spacing w:after="165"/>
        <w:ind w:left="720"/>
      </w:pPr>
      <w:r>
        <w:t xml:space="preserve"> </w:t>
      </w:r>
    </w:p>
    <w:p w14:paraId="16C314C8" w14:textId="1787BE1A" w:rsidR="00ED2904" w:rsidRDefault="002B2462">
      <w:pPr>
        <w:spacing w:after="171" w:line="248" w:lineRule="auto"/>
        <w:ind w:left="-5" w:right="75" w:hanging="10"/>
      </w:pPr>
      <w:r>
        <w:rPr>
          <w:rFonts w:ascii="Wingdings" w:eastAsia="Wingdings" w:hAnsi="Wingdings" w:cs="Wingdings"/>
        </w:rPr>
        <w:t></w:t>
      </w:r>
      <w:r>
        <w:t>Book Check</w:t>
      </w:r>
      <w:r w:rsidR="003F40DD">
        <w:t>-</w:t>
      </w:r>
      <w:r>
        <w:t xml:space="preserve">Out: </w:t>
      </w:r>
      <w:r>
        <w:rPr>
          <w:i/>
        </w:rPr>
        <w:t xml:space="preserve">We practice safe reading! All materials are quarantined for at least </w:t>
      </w:r>
      <w:r w:rsidR="007D41F8" w:rsidRPr="00644A1A">
        <w:rPr>
          <w:i/>
          <w:u w:val="single"/>
        </w:rPr>
        <w:t>(</w:t>
      </w:r>
      <w:r w:rsidR="00644A1A" w:rsidRPr="00644A1A">
        <w:rPr>
          <w:i/>
          <w:u w:val="single"/>
        </w:rPr>
        <w:t xml:space="preserve">appropriate number of hours as dictated by National, State, and County </w:t>
      </w:r>
      <w:r w:rsidR="007D41F8" w:rsidRPr="00644A1A">
        <w:rPr>
          <w:i/>
          <w:u w:val="single"/>
        </w:rPr>
        <w:t>guidelines)</w:t>
      </w:r>
      <w:r>
        <w:rPr>
          <w:i/>
        </w:rPr>
        <w:t xml:space="preserve"> hours before being re</w:t>
      </w:r>
      <w:r w:rsidR="007D41F8">
        <w:rPr>
          <w:i/>
        </w:rPr>
        <w:t>-</w:t>
      </w:r>
      <w:r>
        <w:rPr>
          <w:i/>
        </w:rPr>
        <w:t xml:space="preserve">shelved and checked out! Only gloved staff handles the materials! </w:t>
      </w:r>
    </w:p>
    <w:p w14:paraId="5500E770" w14:textId="77777777" w:rsidR="00ED2904" w:rsidRDefault="002B2462">
      <w:pPr>
        <w:spacing w:after="158"/>
      </w:pPr>
      <w:r>
        <w:rPr>
          <w:i/>
        </w:rPr>
        <w:t xml:space="preserve"> </w:t>
      </w:r>
    </w:p>
    <w:p w14:paraId="1EBBA907" w14:textId="77777777" w:rsidR="00ED2904" w:rsidRDefault="002B2462">
      <w:pPr>
        <w:pStyle w:val="Heading2"/>
        <w:ind w:left="-5"/>
      </w:pPr>
      <w:r>
        <w:lastRenderedPageBreak/>
        <w:t xml:space="preserve">IN-PERSON LIBRARY CARD REGISTRATION </w:t>
      </w:r>
    </w:p>
    <w:p w14:paraId="20503641" w14:textId="77777777" w:rsidR="00ED2904" w:rsidRDefault="002B2462">
      <w:pPr>
        <w:numPr>
          <w:ilvl w:val="0"/>
          <w:numId w:val="15"/>
        </w:numPr>
        <w:spacing w:after="10" w:line="266" w:lineRule="auto"/>
        <w:ind w:right="88" w:hanging="360"/>
      </w:pPr>
      <w:r>
        <w:t xml:space="preserve">Pass registration card through the plexiglass to the patron </w:t>
      </w:r>
    </w:p>
    <w:p w14:paraId="403E24BE" w14:textId="77777777" w:rsidR="00ED2904" w:rsidRDefault="002B2462">
      <w:pPr>
        <w:numPr>
          <w:ilvl w:val="0"/>
          <w:numId w:val="15"/>
        </w:numPr>
        <w:spacing w:after="10" w:line="266" w:lineRule="auto"/>
        <w:ind w:right="88" w:hanging="360"/>
      </w:pPr>
      <w:r>
        <w:t xml:space="preserve">Encourage patrons to use personal pen </w:t>
      </w:r>
    </w:p>
    <w:p w14:paraId="2B1471A7" w14:textId="77777777" w:rsidR="00ED2904" w:rsidRDefault="002B2462">
      <w:pPr>
        <w:numPr>
          <w:ilvl w:val="0"/>
          <w:numId w:val="15"/>
        </w:numPr>
        <w:spacing w:after="10" w:line="266" w:lineRule="auto"/>
        <w:ind w:right="88" w:hanging="360"/>
      </w:pPr>
      <w:r>
        <w:t xml:space="preserve">Have the patron hold up their ID to verify </w:t>
      </w:r>
    </w:p>
    <w:p w14:paraId="4A58EB55" w14:textId="77777777" w:rsidR="00ED2904" w:rsidRDefault="002B2462">
      <w:pPr>
        <w:numPr>
          <w:ilvl w:val="0"/>
          <w:numId w:val="15"/>
        </w:numPr>
        <w:spacing w:after="10" w:line="266" w:lineRule="auto"/>
        <w:ind w:right="88" w:hanging="360"/>
      </w:pPr>
      <w:r>
        <w:t>Complete registration and pass card to</w:t>
      </w:r>
      <w:r w:rsidR="003F40DD">
        <w:t xml:space="preserve"> the</w:t>
      </w:r>
      <w:r>
        <w:t xml:space="preserve"> patron </w:t>
      </w:r>
    </w:p>
    <w:p w14:paraId="504909A6" w14:textId="77777777" w:rsidR="00ED2904" w:rsidRDefault="002B2462">
      <w:pPr>
        <w:numPr>
          <w:ilvl w:val="0"/>
          <w:numId w:val="15"/>
        </w:numPr>
        <w:spacing w:after="152" w:line="266" w:lineRule="auto"/>
        <w:ind w:right="88" w:hanging="360"/>
      </w:pPr>
      <w:r>
        <w:t xml:space="preserve">Once </w:t>
      </w:r>
      <w:r w:rsidR="003F40DD">
        <w:t xml:space="preserve">a </w:t>
      </w:r>
      <w:r>
        <w:t xml:space="preserve">transaction is completed, staff will sanitize hands and the desk covering (and pen if provided) before helping the next patron  </w:t>
      </w:r>
    </w:p>
    <w:p w14:paraId="1D04031E" w14:textId="77777777" w:rsidR="00ED2904" w:rsidRDefault="002B2462">
      <w:r>
        <w:rPr>
          <w:b/>
        </w:rPr>
        <w:t xml:space="preserve"> </w:t>
      </w:r>
    </w:p>
    <w:p w14:paraId="3DF85942" w14:textId="77777777" w:rsidR="00ED2904" w:rsidRDefault="002B2462">
      <w:pPr>
        <w:pStyle w:val="Heading2"/>
        <w:ind w:left="-5"/>
      </w:pPr>
      <w:r>
        <w:t xml:space="preserve">COMPUTER PROCEDURE  </w:t>
      </w:r>
    </w:p>
    <w:p w14:paraId="7B851E20" w14:textId="77777777" w:rsidR="00ED2904" w:rsidRDefault="002B2462">
      <w:pPr>
        <w:numPr>
          <w:ilvl w:val="0"/>
          <w:numId w:val="16"/>
        </w:numPr>
        <w:spacing w:after="10" w:line="266" w:lineRule="auto"/>
        <w:ind w:right="88" w:hanging="360"/>
      </w:pPr>
      <w:r>
        <w:t xml:space="preserve">Only two computers will be available for patron use (end computers).  </w:t>
      </w:r>
    </w:p>
    <w:p w14:paraId="3CE1BA12" w14:textId="77777777" w:rsidR="00ED2904" w:rsidRDefault="002B2462">
      <w:pPr>
        <w:numPr>
          <w:ilvl w:val="0"/>
          <w:numId w:val="16"/>
        </w:numPr>
        <w:spacing w:after="10" w:line="266" w:lineRule="auto"/>
        <w:ind w:right="88" w:hanging="360"/>
      </w:pPr>
      <w:r>
        <w:t xml:space="preserve">Computer appointments will be required.  </w:t>
      </w:r>
    </w:p>
    <w:p w14:paraId="3AAC158A" w14:textId="77777777" w:rsidR="00ED2904" w:rsidRDefault="002B2462">
      <w:pPr>
        <w:spacing w:after="37" w:line="266" w:lineRule="auto"/>
        <w:ind w:left="1440" w:right="88" w:hanging="360"/>
      </w:pPr>
      <w:r>
        <w:rPr>
          <w:rFonts w:ascii="Courier New" w:eastAsia="Courier New" w:hAnsi="Courier New" w:cs="Courier New"/>
        </w:rPr>
        <w:t>o</w:t>
      </w:r>
      <w:r>
        <w:rPr>
          <w:rFonts w:ascii="Arial" w:eastAsia="Arial" w:hAnsi="Arial" w:cs="Arial"/>
        </w:rPr>
        <w:t xml:space="preserve"> </w:t>
      </w:r>
      <w:r>
        <w:t xml:space="preserve">If someone comes in and asks to use the computer and there is no appointment, have them sign in for that time </w:t>
      </w:r>
    </w:p>
    <w:p w14:paraId="76C3102B" w14:textId="77777777" w:rsidR="00ED2904" w:rsidRDefault="002B2462">
      <w:pPr>
        <w:numPr>
          <w:ilvl w:val="0"/>
          <w:numId w:val="16"/>
        </w:numPr>
        <w:spacing w:after="10" w:line="266" w:lineRule="auto"/>
        <w:ind w:right="88" w:hanging="360"/>
      </w:pPr>
      <w:r>
        <w:t xml:space="preserve">Time limits will be strictly enforced </w:t>
      </w:r>
    </w:p>
    <w:p w14:paraId="345034F0" w14:textId="77777777" w:rsidR="00ED2904" w:rsidRDefault="002B2462">
      <w:pPr>
        <w:numPr>
          <w:ilvl w:val="0"/>
          <w:numId w:val="16"/>
        </w:numPr>
        <w:spacing w:after="10" w:line="266" w:lineRule="auto"/>
        <w:ind w:right="88" w:hanging="360"/>
      </w:pPr>
      <w:r>
        <w:t xml:space="preserve">One on one computer assistance is not available at this time  </w:t>
      </w:r>
    </w:p>
    <w:p w14:paraId="040BA3A6" w14:textId="77777777" w:rsidR="00ED2904" w:rsidRDefault="002B2462">
      <w:pPr>
        <w:numPr>
          <w:ilvl w:val="0"/>
          <w:numId w:val="16"/>
        </w:numPr>
        <w:spacing w:after="10" w:line="266" w:lineRule="auto"/>
        <w:ind w:right="88" w:hanging="360"/>
      </w:pPr>
      <w:r>
        <w:t xml:space="preserve">Printing is available, staff will need to hand the print out to the patron through </w:t>
      </w:r>
      <w:r w:rsidR="00695FB7">
        <w:t xml:space="preserve">a </w:t>
      </w:r>
      <w:r>
        <w:t xml:space="preserve">plexiglass slot  </w:t>
      </w:r>
    </w:p>
    <w:p w14:paraId="4D91BD38" w14:textId="77777777" w:rsidR="00ED2904" w:rsidRPr="00D0114E" w:rsidRDefault="002B2462">
      <w:pPr>
        <w:numPr>
          <w:ilvl w:val="0"/>
          <w:numId w:val="16"/>
        </w:numPr>
        <w:spacing w:after="130" w:line="266" w:lineRule="auto"/>
        <w:ind w:right="88" w:hanging="360"/>
      </w:pPr>
      <w:r w:rsidRPr="00D0114E">
        <w:t xml:space="preserve">Staff will sanitize the keyboard cover, mouse, and </w:t>
      </w:r>
      <w:r w:rsidR="00695FB7">
        <w:t xml:space="preserve">the </w:t>
      </w:r>
      <w:r w:rsidRPr="00D0114E">
        <w:t xml:space="preserve">area surrounding the computer </w:t>
      </w:r>
      <w:r w:rsidR="007433F7" w:rsidRPr="00D0114E">
        <w:t>after each patron use</w:t>
      </w:r>
    </w:p>
    <w:p w14:paraId="6B14E3BC" w14:textId="77777777" w:rsidR="00ED2904" w:rsidRDefault="002B2462">
      <w:pPr>
        <w:spacing w:after="171" w:line="248" w:lineRule="auto"/>
        <w:ind w:left="-5" w:right="75" w:hanging="10"/>
      </w:pPr>
      <w:r>
        <w:rPr>
          <w:rFonts w:ascii="Wingdings" w:eastAsia="Wingdings" w:hAnsi="Wingdings" w:cs="Wingdings"/>
        </w:rPr>
        <w:t></w:t>
      </w:r>
      <w:r>
        <w:t>Computer</w:t>
      </w:r>
      <w:r w:rsidR="00C043A1">
        <w:t xml:space="preserve">: </w:t>
      </w:r>
      <w:r w:rsidR="00695FB7">
        <w:rPr>
          <w:i/>
        </w:rPr>
        <w:t>The d</w:t>
      </w:r>
      <w:r>
        <w:rPr>
          <w:i/>
        </w:rPr>
        <w:t xml:space="preserve">esk clerk will </w:t>
      </w:r>
      <w:r w:rsidR="00EA2181">
        <w:rPr>
          <w:i/>
        </w:rPr>
        <w:t xml:space="preserve">sanitize </w:t>
      </w:r>
      <w:r w:rsidR="00695FB7">
        <w:rPr>
          <w:i/>
        </w:rPr>
        <w:t xml:space="preserve">the </w:t>
      </w:r>
      <w:r>
        <w:rPr>
          <w:i/>
        </w:rPr>
        <w:t xml:space="preserve">keyboard </w:t>
      </w:r>
      <w:r w:rsidR="00695FB7">
        <w:rPr>
          <w:i/>
        </w:rPr>
        <w:t xml:space="preserve">cover </w:t>
      </w:r>
      <w:r>
        <w:rPr>
          <w:i/>
        </w:rPr>
        <w:t xml:space="preserve">and mouse </w:t>
      </w:r>
      <w:r w:rsidR="00717E89">
        <w:rPr>
          <w:i/>
        </w:rPr>
        <w:t xml:space="preserve">after each </w:t>
      </w:r>
      <w:r>
        <w:rPr>
          <w:i/>
        </w:rPr>
        <w:t xml:space="preserve">session </w:t>
      </w:r>
      <w:r w:rsidR="00717E89">
        <w:rPr>
          <w:i/>
        </w:rPr>
        <w:t>ends</w:t>
      </w:r>
      <w:r>
        <w:rPr>
          <w:i/>
        </w:rPr>
        <w:t>.  Extensions to time on the computer will only be given if you are working on a class, job application</w:t>
      </w:r>
      <w:r w:rsidR="00695FB7">
        <w:rPr>
          <w:i/>
        </w:rPr>
        <w:t>,</w:t>
      </w:r>
      <w:r>
        <w:rPr>
          <w:i/>
        </w:rPr>
        <w:t xml:space="preserve"> or other essential service</w:t>
      </w:r>
      <w:r w:rsidR="00695FB7">
        <w:rPr>
          <w:i/>
        </w:rPr>
        <w:t>s</w:t>
      </w:r>
      <w:r>
        <w:rPr>
          <w:i/>
        </w:rPr>
        <w:t xml:space="preserve">. </w:t>
      </w:r>
      <w:r>
        <w:t xml:space="preserve"> </w:t>
      </w:r>
    </w:p>
    <w:p w14:paraId="1B718DB3" w14:textId="77777777" w:rsidR="00ED2904" w:rsidRDefault="002B2462">
      <w:pPr>
        <w:spacing w:after="158"/>
      </w:pPr>
      <w:r>
        <w:rPr>
          <w:b/>
        </w:rPr>
        <w:t xml:space="preserve"> </w:t>
      </w:r>
    </w:p>
    <w:p w14:paraId="6E55BCCE" w14:textId="77777777" w:rsidR="00ED2904" w:rsidRDefault="002B2462">
      <w:pPr>
        <w:pStyle w:val="Heading2"/>
        <w:spacing w:after="175"/>
        <w:ind w:left="-5"/>
      </w:pPr>
      <w:r>
        <w:t xml:space="preserve">PRINTING, FAXING, &amp; SCANNING PROCEDURES  </w:t>
      </w:r>
    </w:p>
    <w:p w14:paraId="6A390E30" w14:textId="77777777" w:rsidR="00A430C4" w:rsidRDefault="002B2462">
      <w:pPr>
        <w:numPr>
          <w:ilvl w:val="0"/>
          <w:numId w:val="17"/>
        </w:numPr>
        <w:spacing w:after="10" w:line="266" w:lineRule="auto"/>
        <w:ind w:right="336" w:hanging="360"/>
      </w:pPr>
      <w:r>
        <w:t xml:space="preserve">Printing can be completed during computer appointments  </w:t>
      </w:r>
    </w:p>
    <w:p w14:paraId="29E2423F" w14:textId="77777777" w:rsidR="00A430C4" w:rsidRDefault="002B2462" w:rsidP="00EC6C1D">
      <w:pPr>
        <w:pStyle w:val="ListParagraph"/>
        <w:numPr>
          <w:ilvl w:val="0"/>
          <w:numId w:val="23"/>
        </w:numPr>
        <w:spacing w:after="10" w:line="266" w:lineRule="auto"/>
        <w:ind w:right="336"/>
      </w:pPr>
      <w:r>
        <w:t xml:space="preserve">Patrons will be expected to </w:t>
      </w:r>
      <w:r w:rsidR="00695FB7">
        <w:t>t</w:t>
      </w:r>
      <w:r>
        <w:t xml:space="preserve">ake their own prints off the printer </w:t>
      </w:r>
    </w:p>
    <w:p w14:paraId="6814398F" w14:textId="77777777" w:rsidR="00ED2904" w:rsidRDefault="002B2462" w:rsidP="00EC6C1D">
      <w:pPr>
        <w:pStyle w:val="ListParagraph"/>
        <w:numPr>
          <w:ilvl w:val="0"/>
          <w:numId w:val="23"/>
        </w:numPr>
        <w:spacing w:after="10" w:line="266" w:lineRule="auto"/>
        <w:ind w:right="336"/>
      </w:pPr>
      <w:r>
        <w:t xml:space="preserve">Once a patron has taken their prints, the printer must be sanitized by staff </w:t>
      </w:r>
    </w:p>
    <w:p w14:paraId="6AF11882" w14:textId="77777777" w:rsidR="00A430C4" w:rsidRDefault="002B2462">
      <w:pPr>
        <w:numPr>
          <w:ilvl w:val="0"/>
          <w:numId w:val="17"/>
        </w:numPr>
        <w:spacing w:after="10" w:line="266" w:lineRule="auto"/>
        <w:ind w:right="336" w:hanging="360"/>
      </w:pPr>
      <w:r>
        <w:t xml:space="preserve">If there is a printer error or service need  </w:t>
      </w:r>
    </w:p>
    <w:p w14:paraId="3E463334" w14:textId="77777777" w:rsidR="00A430C4" w:rsidRDefault="002B2462" w:rsidP="00EC6C1D">
      <w:pPr>
        <w:pStyle w:val="ListParagraph"/>
        <w:numPr>
          <w:ilvl w:val="0"/>
          <w:numId w:val="22"/>
        </w:numPr>
        <w:spacing w:after="10" w:line="266" w:lineRule="auto"/>
        <w:ind w:right="336"/>
      </w:pPr>
      <w:r>
        <w:t xml:space="preserve">Staff will ask </w:t>
      </w:r>
      <w:r w:rsidR="00695FB7">
        <w:t xml:space="preserve">the </w:t>
      </w:r>
      <w:r>
        <w:t xml:space="preserve">patron to remain at the computer while fixing the printer  </w:t>
      </w:r>
    </w:p>
    <w:p w14:paraId="26273506" w14:textId="77777777" w:rsidR="00ED2904" w:rsidRDefault="002B2462" w:rsidP="00EC6C1D">
      <w:pPr>
        <w:pStyle w:val="ListParagraph"/>
        <w:numPr>
          <w:ilvl w:val="0"/>
          <w:numId w:val="22"/>
        </w:numPr>
        <w:spacing w:after="10" w:line="266" w:lineRule="auto"/>
        <w:ind w:right="336"/>
      </w:pPr>
      <w:r>
        <w:t xml:space="preserve">When the error is fixed (or service completed) staff will sanitize the printer </w:t>
      </w:r>
    </w:p>
    <w:p w14:paraId="4929E692" w14:textId="77777777" w:rsidR="00ED2904" w:rsidRDefault="002B2462">
      <w:pPr>
        <w:numPr>
          <w:ilvl w:val="0"/>
          <w:numId w:val="17"/>
        </w:numPr>
        <w:spacing w:after="10" w:line="266" w:lineRule="auto"/>
        <w:ind w:right="336" w:hanging="360"/>
      </w:pPr>
      <w:r>
        <w:t xml:space="preserve">Staff will load the printer and fax machine with gloved hands only </w:t>
      </w:r>
    </w:p>
    <w:p w14:paraId="677F3C23" w14:textId="77777777" w:rsidR="00BC1502" w:rsidRDefault="002B2462">
      <w:pPr>
        <w:numPr>
          <w:ilvl w:val="0"/>
          <w:numId w:val="17"/>
        </w:numPr>
        <w:spacing w:after="10" w:line="266" w:lineRule="auto"/>
        <w:ind w:right="336" w:hanging="360"/>
      </w:pPr>
      <w:r>
        <w:t xml:space="preserve">If a patron requests a fax, the patron will be responsible for completing the fax on their own </w:t>
      </w:r>
    </w:p>
    <w:p w14:paraId="17330766" w14:textId="77777777" w:rsidR="00ED2904" w:rsidRDefault="002B2462" w:rsidP="00BC1502">
      <w:pPr>
        <w:numPr>
          <w:ilvl w:val="1"/>
          <w:numId w:val="17"/>
        </w:numPr>
        <w:spacing w:after="10" w:line="266" w:lineRule="auto"/>
        <w:ind w:right="336" w:hanging="360"/>
      </w:pPr>
      <w:r>
        <w:t xml:space="preserve">Staff can assist from behind the plexiglass and should not stand side by side with the patron faxing  </w:t>
      </w:r>
    </w:p>
    <w:p w14:paraId="1BAF9120" w14:textId="77777777" w:rsidR="00ED2904" w:rsidRDefault="002B2462">
      <w:pPr>
        <w:numPr>
          <w:ilvl w:val="1"/>
          <w:numId w:val="17"/>
        </w:numPr>
        <w:spacing w:after="10" w:line="266" w:lineRule="auto"/>
        <w:ind w:right="88" w:hanging="360"/>
      </w:pPr>
      <w:r>
        <w:t xml:space="preserve">Once faxing is complete, staff will sanitize the fax station  </w:t>
      </w:r>
    </w:p>
    <w:p w14:paraId="395F2D86" w14:textId="77777777" w:rsidR="00ED2904" w:rsidRDefault="002B2462">
      <w:pPr>
        <w:numPr>
          <w:ilvl w:val="0"/>
          <w:numId w:val="17"/>
        </w:numPr>
        <w:spacing w:after="10" w:line="266" w:lineRule="auto"/>
        <w:ind w:right="336" w:hanging="360"/>
      </w:pPr>
      <w:r>
        <w:t>Scanning will not be completed by the Library until further notice due to potential cross</w:t>
      </w:r>
      <w:r w:rsidR="00177038">
        <w:t>-</w:t>
      </w:r>
      <w:r>
        <w:t xml:space="preserve">contamination of materials  </w:t>
      </w:r>
    </w:p>
    <w:p w14:paraId="136250AA" w14:textId="77777777" w:rsidR="004B5D0D" w:rsidRDefault="004B5D0D">
      <w:pPr>
        <w:spacing w:after="171" w:line="248" w:lineRule="auto"/>
        <w:ind w:left="-5" w:right="75" w:hanging="10"/>
        <w:rPr>
          <w:rFonts w:ascii="Wingdings" w:eastAsia="Wingdings" w:hAnsi="Wingdings" w:cs="Wingdings"/>
        </w:rPr>
      </w:pPr>
    </w:p>
    <w:p w14:paraId="3DBD3B36" w14:textId="77777777" w:rsidR="00ED2904" w:rsidRDefault="002B2462">
      <w:pPr>
        <w:spacing w:after="171" w:line="248" w:lineRule="auto"/>
        <w:ind w:left="-5" w:right="75" w:hanging="10"/>
      </w:pPr>
      <w:r>
        <w:rPr>
          <w:rFonts w:ascii="Wingdings" w:eastAsia="Wingdings" w:hAnsi="Wingdings" w:cs="Wingdings"/>
        </w:rPr>
        <w:lastRenderedPageBreak/>
        <w:t></w:t>
      </w:r>
      <w:r>
        <w:t xml:space="preserve">Printing, Faxing, &amp; Scanning: </w:t>
      </w:r>
      <w:r>
        <w:rPr>
          <w:i/>
        </w:rPr>
        <w:t xml:space="preserve">We are here to help you print or fax (scanning is not available until further notice)! We just can’t do it by your side! </w:t>
      </w:r>
      <w:r w:rsidR="00177038">
        <w:rPr>
          <w:i/>
        </w:rPr>
        <w:t>The p</w:t>
      </w:r>
      <w:r>
        <w:rPr>
          <w:i/>
        </w:rPr>
        <w:t xml:space="preserve">rinter and fax machine will be sanitized after each use.  Thank you for your patience. Help keep the curve flat! </w:t>
      </w:r>
      <w:r>
        <w:t xml:space="preserve"> </w:t>
      </w:r>
    </w:p>
    <w:p w14:paraId="1FB47A68" w14:textId="1787B68E" w:rsidR="00ED2904" w:rsidRDefault="002B2462" w:rsidP="000D5462">
      <w:pPr>
        <w:spacing w:after="158"/>
      </w:pPr>
      <w:r>
        <w:rPr>
          <w:b/>
        </w:rPr>
        <w:t xml:space="preserve"> </w:t>
      </w:r>
    </w:p>
    <w:p w14:paraId="69C8AA9D" w14:textId="77777777" w:rsidR="00ED2904" w:rsidRDefault="002B2462">
      <w:pPr>
        <w:pStyle w:val="Heading2"/>
        <w:ind w:left="-5"/>
      </w:pPr>
      <w:r>
        <w:t xml:space="preserve">CLASSROOM  </w:t>
      </w:r>
    </w:p>
    <w:p w14:paraId="52464A23" w14:textId="77777777" w:rsidR="00F61AA6" w:rsidRDefault="002B2462" w:rsidP="00EC6C1D">
      <w:pPr>
        <w:numPr>
          <w:ilvl w:val="0"/>
          <w:numId w:val="18"/>
        </w:numPr>
        <w:spacing w:after="10" w:line="266" w:lineRule="auto"/>
        <w:ind w:right="2379" w:hanging="360"/>
      </w:pPr>
      <w:r>
        <w:t xml:space="preserve">Occupancy limited to one group of three </w:t>
      </w:r>
    </w:p>
    <w:p w14:paraId="6D96F947" w14:textId="4C733516" w:rsidR="00F61AA6" w:rsidRPr="00F61AA6" w:rsidRDefault="00177038" w:rsidP="00EC6C1D">
      <w:pPr>
        <w:numPr>
          <w:ilvl w:val="0"/>
          <w:numId w:val="18"/>
        </w:numPr>
        <w:spacing w:after="10" w:line="266" w:lineRule="auto"/>
        <w:ind w:right="2379" w:hanging="360"/>
      </w:pPr>
      <w:r>
        <w:t>The g</w:t>
      </w:r>
      <w:r w:rsidR="002B2462">
        <w:t xml:space="preserve">roup must practice social distancing </w:t>
      </w:r>
    </w:p>
    <w:p w14:paraId="53E60D75" w14:textId="77777777" w:rsidR="00ED2904" w:rsidRDefault="002B2462" w:rsidP="00EC6C1D">
      <w:pPr>
        <w:numPr>
          <w:ilvl w:val="0"/>
          <w:numId w:val="18"/>
        </w:numPr>
        <w:spacing w:after="10" w:line="266" w:lineRule="auto"/>
        <w:ind w:right="2379" w:hanging="360"/>
      </w:pPr>
      <w:r>
        <w:t xml:space="preserve">Appointments will be required.  </w:t>
      </w:r>
    </w:p>
    <w:p w14:paraId="3B9F144D" w14:textId="77777777" w:rsidR="00ED2904" w:rsidRDefault="002B2462" w:rsidP="00EC6C1D">
      <w:pPr>
        <w:numPr>
          <w:ilvl w:val="1"/>
          <w:numId w:val="18"/>
        </w:numPr>
        <w:spacing w:after="10" w:line="266" w:lineRule="auto"/>
        <w:ind w:right="88" w:hanging="360"/>
      </w:pPr>
      <w:r>
        <w:t xml:space="preserve">If a group comes in and asks to use the Classroom Room and there is no appointment, have </w:t>
      </w:r>
      <w:r w:rsidR="00177038">
        <w:t xml:space="preserve">the </w:t>
      </w:r>
      <w:r>
        <w:t xml:space="preserve">group sign in for that time </w:t>
      </w:r>
    </w:p>
    <w:p w14:paraId="60DA9CCC" w14:textId="77777777" w:rsidR="00ED2904" w:rsidRDefault="002B2462" w:rsidP="00EC6C1D">
      <w:pPr>
        <w:numPr>
          <w:ilvl w:val="1"/>
          <w:numId w:val="18"/>
        </w:numPr>
        <w:spacing w:after="46" w:line="266" w:lineRule="auto"/>
        <w:ind w:right="88" w:hanging="360"/>
      </w:pPr>
      <w:r>
        <w:t xml:space="preserve">Remind group to practice social distancing; one person/banquet table </w:t>
      </w:r>
    </w:p>
    <w:p w14:paraId="3DBE1B3F" w14:textId="77777777" w:rsidR="00ED2904" w:rsidRDefault="002B2462" w:rsidP="00EC6C1D">
      <w:pPr>
        <w:numPr>
          <w:ilvl w:val="0"/>
          <w:numId w:val="18"/>
        </w:numPr>
        <w:spacing w:after="130" w:line="266" w:lineRule="auto"/>
        <w:ind w:right="2379" w:hanging="360"/>
      </w:pPr>
      <w:r>
        <w:t xml:space="preserve">Surfaces will be sanitized after each use </w:t>
      </w:r>
    </w:p>
    <w:p w14:paraId="41281142" w14:textId="7382BD8B" w:rsidR="00ED2904" w:rsidRDefault="002B2462">
      <w:pPr>
        <w:spacing w:after="171" w:line="248" w:lineRule="auto"/>
        <w:ind w:left="-5" w:right="75" w:hanging="10"/>
      </w:pPr>
      <w:r>
        <w:rPr>
          <w:rFonts w:ascii="Wingdings" w:eastAsia="Wingdings" w:hAnsi="Wingdings" w:cs="Wingdings"/>
        </w:rPr>
        <w:t></w:t>
      </w:r>
      <w:r>
        <w:t xml:space="preserve">Classroom: </w:t>
      </w:r>
      <w:r>
        <w:rPr>
          <w:i/>
        </w:rPr>
        <w:t xml:space="preserve">Classroom use is by appointment only. </w:t>
      </w:r>
      <w:r w:rsidR="000D5462">
        <w:rPr>
          <w:i/>
        </w:rPr>
        <w:t>The o</w:t>
      </w:r>
      <w:r>
        <w:rPr>
          <w:i/>
        </w:rPr>
        <w:t xml:space="preserve">ccupancy Limit is one group of three (3). Please register with the desk clerk. </w:t>
      </w:r>
      <w:r>
        <w:t xml:space="preserve"> </w:t>
      </w:r>
    </w:p>
    <w:p w14:paraId="392AF4DB" w14:textId="77777777" w:rsidR="00ED2904" w:rsidRDefault="002B2462">
      <w:pPr>
        <w:spacing w:after="0"/>
      </w:pPr>
      <w:r>
        <w:rPr>
          <w:b/>
        </w:rPr>
        <w:t xml:space="preserve"> </w:t>
      </w:r>
      <w:r>
        <w:rPr>
          <w:b/>
        </w:rPr>
        <w:tab/>
        <w:t xml:space="preserve"> </w:t>
      </w:r>
      <w:r>
        <w:br w:type="page"/>
      </w:r>
    </w:p>
    <w:p w14:paraId="40005445" w14:textId="77777777" w:rsidR="00ED2904" w:rsidRDefault="002B2462">
      <w:pPr>
        <w:spacing w:after="158"/>
        <w:ind w:right="89"/>
        <w:jc w:val="center"/>
        <w:rPr>
          <w:b/>
        </w:rPr>
      </w:pPr>
      <w:r>
        <w:rPr>
          <w:b/>
        </w:rPr>
        <w:lastRenderedPageBreak/>
        <w:t xml:space="preserve">STAFF EXPECTATIONS </w:t>
      </w:r>
    </w:p>
    <w:p w14:paraId="67ADA551" w14:textId="77777777" w:rsidR="000B1143" w:rsidRDefault="000B1143">
      <w:pPr>
        <w:spacing w:after="158"/>
        <w:ind w:right="89"/>
        <w:jc w:val="center"/>
      </w:pPr>
    </w:p>
    <w:p w14:paraId="0BAC14DB" w14:textId="77777777" w:rsidR="003422D2" w:rsidRPr="002E10F5" w:rsidRDefault="000B1143" w:rsidP="003422D2">
      <w:pPr>
        <w:pStyle w:val="Heading2"/>
        <w:ind w:left="-5"/>
        <w:rPr>
          <w:b w:val="0"/>
        </w:rPr>
      </w:pPr>
      <w:r w:rsidRPr="002E10F5">
        <w:t xml:space="preserve">STAFF PANDEMIC </w:t>
      </w:r>
      <w:r w:rsidR="00F5411C" w:rsidRPr="002E10F5">
        <w:t xml:space="preserve">PREPAREDNESS </w:t>
      </w:r>
      <w:r w:rsidRPr="002E10F5">
        <w:t>POLICY STATEMENT</w:t>
      </w:r>
      <w:r w:rsidR="003422D2" w:rsidRPr="002E10F5">
        <w:t xml:space="preserve">                                                                                      </w:t>
      </w:r>
      <w:r w:rsidR="003422D2" w:rsidRPr="002E10F5">
        <w:rPr>
          <w:b w:val="0"/>
        </w:rPr>
        <w:t>The following staff procedures are based o</w:t>
      </w:r>
      <w:r w:rsidR="00177038">
        <w:rPr>
          <w:b w:val="0"/>
        </w:rPr>
        <w:t>n</w:t>
      </w:r>
      <w:r w:rsidR="003422D2" w:rsidRPr="002E10F5">
        <w:rPr>
          <w:b w:val="0"/>
        </w:rPr>
        <w:t xml:space="preserve"> the COVID-19 CDC recommendations. This will be the standard for all future public health crises including Airborne Infectious Diseases unless otherwise dictated by National, State, and County guidelines for said future </w:t>
      </w:r>
      <w:r w:rsidR="000B1B00">
        <w:rPr>
          <w:b w:val="0"/>
        </w:rPr>
        <w:t>emergency</w:t>
      </w:r>
      <w:r w:rsidR="003422D2" w:rsidRPr="002E10F5">
        <w:rPr>
          <w:b w:val="0"/>
        </w:rPr>
        <w:t>.</w:t>
      </w:r>
    </w:p>
    <w:p w14:paraId="63A8D5C5" w14:textId="77777777" w:rsidR="0065396C" w:rsidRPr="002E10F5" w:rsidRDefault="0065396C" w:rsidP="0065396C">
      <w:pPr>
        <w:keepNext/>
        <w:keepLines/>
        <w:spacing w:after="158"/>
        <w:ind w:left="-5"/>
        <w:outlineLvl w:val="1"/>
        <w:rPr>
          <w:b/>
        </w:rPr>
      </w:pPr>
      <w:r w:rsidRPr="002E10F5">
        <w:rPr>
          <w:b/>
        </w:rPr>
        <w:t>STAFF REMOTE WORK POLICY</w:t>
      </w:r>
    </w:p>
    <w:p w14:paraId="5F1DD9F4" w14:textId="325EB8B6" w:rsidR="0065396C" w:rsidRPr="002E10F5" w:rsidRDefault="0065396C" w:rsidP="00EC6C1D">
      <w:pPr>
        <w:numPr>
          <w:ilvl w:val="0"/>
          <w:numId w:val="24"/>
        </w:numPr>
        <w:contextualSpacing/>
      </w:pPr>
      <w:r w:rsidRPr="002E10F5">
        <w:t xml:space="preserve">All non-essential staff will be allowed to work remotely if able to in the event of a public health </w:t>
      </w:r>
      <w:r w:rsidR="000B1B00">
        <w:t>emergency</w:t>
      </w:r>
      <w:r w:rsidR="005119D9" w:rsidRPr="002E10F5">
        <w:t xml:space="preserve"> following National</w:t>
      </w:r>
      <w:r w:rsidR="00646908" w:rsidRPr="002E10F5">
        <w:t xml:space="preserve">, </w:t>
      </w:r>
      <w:r w:rsidR="005119D9" w:rsidRPr="002E10F5">
        <w:t>State</w:t>
      </w:r>
      <w:r w:rsidR="000D5462">
        <w:t>,</w:t>
      </w:r>
      <w:r w:rsidR="00646908" w:rsidRPr="002E10F5">
        <w:t xml:space="preserve"> and County</w:t>
      </w:r>
      <w:r w:rsidR="005119D9" w:rsidRPr="002E10F5">
        <w:t xml:space="preserve"> health guidelines</w:t>
      </w:r>
    </w:p>
    <w:p w14:paraId="173F5B5B" w14:textId="77777777" w:rsidR="0065396C" w:rsidRPr="002E10F5" w:rsidRDefault="0065396C" w:rsidP="00EC6C1D">
      <w:pPr>
        <w:numPr>
          <w:ilvl w:val="0"/>
          <w:numId w:val="24"/>
        </w:numPr>
        <w:contextualSpacing/>
      </w:pPr>
      <w:r w:rsidRPr="002E10F5">
        <w:t>Non-essential staff includes</w:t>
      </w:r>
    </w:p>
    <w:p w14:paraId="74A0733E" w14:textId="77777777" w:rsidR="0065396C" w:rsidRPr="002E10F5" w:rsidRDefault="0065396C" w:rsidP="00EC6C1D">
      <w:pPr>
        <w:numPr>
          <w:ilvl w:val="1"/>
          <w:numId w:val="24"/>
        </w:numPr>
        <w:contextualSpacing/>
      </w:pPr>
      <w:r w:rsidRPr="002E10F5">
        <w:t>Curator of Education</w:t>
      </w:r>
    </w:p>
    <w:p w14:paraId="4A7212C6" w14:textId="77777777" w:rsidR="0065396C" w:rsidRPr="002E10F5" w:rsidRDefault="0065396C" w:rsidP="00EC6C1D">
      <w:pPr>
        <w:numPr>
          <w:ilvl w:val="1"/>
          <w:numId w:val="24"/>
        </w:numPr>
        <w:contextualSpacing/>
      </w:pPr>
      <w:r w:rsidRPr="002E10F5">
        <w:t>Regional Art Gallery Manager</w:t>
      </w:r>
    </w:p>
    <w:p w14:paraId="15471C82" w14:textId="77777777" w:rsidR="0065396C" w:rsidRPr="002E10F5" w:rsidRDefault="0065396C" w:rsidP="00EC6C1D">
      <w:pPr>
        <w:numPr>
          <w:ilvl w:val="1"/>
          <w:numId w:val="24"/>
        </w:numPr>
        <w:contextualSpacing/>
      </w:pPr>
      <w:r w:rsidRPr="002E10F5">
        <w:t>Front Desk Staff</w:t>
      </w:r>
    </w:p>
    <w:p w14:paraId="641D7440" w14:textId="77777777" w:rsidR="0065396C" w:rsidRPr="002E10F5" w:rsidRDefault="0065396C" w:rsidP="00EC6C1D">
      <w:pPr>
        <w:numPr>
          <w:ilvl w:val="1"/>
          <w:numId w:val="24"/>
        </w:numPr>
        <w:contextualSpacing/>
      </w:pPr>
      <w:r w:rsidRPr="002E10F5">
        <w:t>Library Assistant</w:t>
      </w:r>
    </w:p>
    <w:p w14:paraId="5901B0F6" w14:textId="77777777" w:rsidR="0065396C" w:rsidRPr="002E10F5" w:rsidRDefault="0065396C" w:rsidP="00EC6C1D">
      <w:pPr>
        <w:numPr>
          <w:ilvl w:val="1"/>
          <w:numId w:val="24"/>
        </w:numPr>
        <w:contextualSpacing/>
      </w:pPr>
      <w:r w:rsidRPr="002E10F5">
        <w:t>Custodian</w:t>
      </w:r>
    </w:p>
    <w:p w14:paraId="30EEB4EB" w14:textId="77777777" w:rsidR="0065396C" w:rsidRPr="002E10F5" w:rsidRDefault="0065396C" w:rsidP="00EC6C1D">
      <w:pPr>
        <w:numPr>
          <w:ilvl w:val="1"/>
          <w:numId w:val="24"/>
        </w:numPr>
        <w:contextualSpacing/>
      </w:pPr>
      <w:r w:rsidRPr="002E10F5">
        <w:t xml:space="preserve">Gardener </w:t>
      </w:r>
    </w:p>
    <w:p w14:paraId="509F7642" w14:textId="77777777" w:rsidR="0065396C" w:rsidRPr="002E10F5" w:rsidRDefault="0065396C" w:rsidP="00EC6C1D">
      <w:pPr>
        <w:numPr>
          <w:ilvl w:val="0"/>
          <w:numId w:val="24"/>
        </w:numPr>
        <w:contextualSpacing/>
      </w:pPr>
      <w:r w:rsidRPr="002E10F5">
        <w:t xml:space="preserve">Remote work is not limited to but must include </w:t>
      </w:r>
    </w:p>
    <w:p w14:paraId="1088A87B" w14:textId="77777777" w:rsidR="0065396C" w:rsidRPr="002E10F5" w:rsidRDefault="0065396C" w:rsidP="00EC6C1D">
      <w:pPr>
        <w:numPr>
          <w:ilvl w:val="1"/>
          <w:numId w:val="24"/>
        </w:numPr>
        <w:contextualSpacing/>
      </w:pPr>
      <w:r w:rsidRPr="002E10F5">
        <w:t>Maintaining social media</w:t>
      </w:r>
    </w:p>
    <w:p w14:paraId="65B43CBD" w14:textId="77777777" w:rsidR="0065396C" w:rsidRPr="002E10F5" w:rsidRDefault="0065396C" w:rsidP="00EC6C1D">
      <w:pPr>
        <w:numPr>
          <w:ilvl w:val="1"/>
          <w:numId w:val="24"/>
        </w:numPr>
        <w:contextualSpacing/>
      </w:pPr>
      <w:r w:rsidRPr="002E10F5">
        <w:t>Virtual reference</w:t>
      </w:r>
    </w:p>
    <w:p w14:paraId="4E8B187E" w14:textId="77777777" w:rsidR="0065396C" w:rsidRPr="002E10F5" w:rsidRDefault="0065396C" w:rsidP="00EC6C1D">
      <w:pPr>
        <w:numPr>
          <w:ilvl w:val="1"/>
          <w:numId w:val="24"/>
        </w:numPr>
        <w:contextualSpacing/>
      </w:pPr>
      <w:r w:rsidRPr="002E10F5">
        <w:t>Electronic communication</w:t>
      </w:r>
    </w:p>
    <w:p w14:paraId="493780F3" w14:textId="77777777" w:rsidR="0065396C" w:rsidRPr="002E10F5" w:rsidRDefault="0065396C" w:rsidP="0065396C">
      <w:pPr>
        <w:ind w:left="1440"/>
        <w:contextualSpacing/>
      </w:pPr>
    </w:p>
    <w:p w14:paraId="715AC8AF" w14:textId="77777777" w:rsidR="0065396C" w:rsidRPr="002E10F5" w:rsidRDefault="0065396C" w:rsidP="0065396C">
      <w:pPr>
        <w:keepNext/>
        <w:keepLines/>
        <w:spacing w:after="158"/>
        <w:ind w:left="-5" w:hanging="10"/>
        <w:outlineLvl w:val="1"/>
        <w:rPr>
          <w:b/>
        </w:rPr>
      </w:pPr>
      <w:r w:rsidRPr="002E10F5">
        <w:rPr>
          <w:b/>
        </w:rPr>
        <w:t>STAFF STAGGERED SHIFT POLICY</w:t>
      </w:r>
    </w:p>
    <w:p w14:paraId="42D1DCAE" w14:textId="77777777" w:rsidR="0065396C" w:rsidRPr="002E10F5" w:rsidRDefault="0065396C" w:rsidP="00EC6C1D">
      <w:pPr>
        <w:numPr>
          <w:ilvl w:val="0"/>
          <w:numId w:val="24"/>
        </w:numPr>
        <w:contextualSpacing/>
      </w:pPr>
      <w:r w:rsidRPr="002E10F5">
        <w:t xml:space="preserve">All essential staff will be allowed in the building on alternating days </w:t>
      </w:r>
      <w:r w:rsidR="00E84025" w:rsidRPr="002E10F5">
        <w:t>if legally allowed to do so</w:t>
      </w:r>
      <w:r w:rsidR="00646908" w:rsidRPr="002E10F5">
        <w:t xml:space="preserve"> by National, State</w:t>
      </w:r>
      <w:r w:rsidR="00177038">
        <w:t>,</w:t>
      </w:r>
      <w:r w:rsidR="00646908" w:rsidRPr="002E10F5">
        <w:t xml:space="preserve"> and County guidelines</w:t>
      </w:r>
      <w:r w:rsidR="00E84025" w:rsidRPr="002E10F5">
        <w:t xml:space="preserve">. </w:t>
      </w:r>
      <w:r w:rsidR="00177038">
        <w:t>T</w:t>
      </w:r>
      <w:r w:rsidRPr="002E10F5">
        <w:t>o provide building maintenance, keep updated with billing, and tend to anything that cannot otherwise be accomplished remotely. Including but not limited to payroll and billables.</w:t>
      </w:r>
    </w:p>
    <w:p w14:paraId="080BE9D6" w14:textId="77777777" w:rsidR="0065396C" w:rsidRPr="002E10F5" w:rsidRDefault="0065396C" w:rsidP="00EC6C1D">
      <w:pPr>
        <w:numPr>
          <w:ilvl w:val="0"/>
          <w:numId w:val="24"/>
        </w:numPr>
        <w:contextualSpacing/>
      </w:pPr>
      <w:r w:rsidRPr="002E10F5">
        <w:t>Essential Staff includes</w:t>
      </w:r>
    </w:p>
    <w:p w14:paraId="4C167C6D" w14:textId="77777777" w:rsidR="0065396C" w:rsidRPr="002E10F5" w:rsidRDefault="0065396C" w:rsidP="00EC6C1D">
      <w:pPr>
        <w:numPr>
          <w:ilvl w:val="1"/>
          <w:numId w:val="24"/>
        </w:numPr>
        <w:contextualSpacing/>
      </w:pPr>
      <w:r w:rsidRPr="002E10F5">
        <w:t>Executive Director</w:t>
      </w:r>
    </w:p>
    <w:p w14:paraId="15B03898" w14:textId="77777777" w:rsidR="0065396C" w:rsidRPr="002E10F5" w:rsidRDefault="0065396C" w:rsidP="00EC6C1D">
      <w:pPr>
        <w:numPr>
          <w:ilvl w:val="1"/>
          <w:numId w:val="24"/>
        </w:numPr>
        <w:contextualSpacing/>
      </w:pPr>
      <w:r w:rsidRPr="002E10F5">
        <w:t>Library Director or Librarian</w:t>
      </w:r>
    </w:p>
    <w:p w14:paraId="2477CE47" w14:textId="77777777" w:rsidR="0065396C" w:rsidRPr="002E10F5" w:rsidRDefault="0065396C" w:rsidP="00EC6C1D">
      <w:pPr>
        <w:numPr>
          <w:ilvl w:val="1"/>
          <w:numId w:val="24"/>
        </w:numPr>
        <w:contextualSpacing/>
      </w:pPr>
      <w:r w:rsidRPr="002E10F5">
        <w:t>Head of Facilities and Security</w:t>
      </w:r>
    </w:p>
    <w:p w14:paraId="23312FF8" w14:textId="77777777" w:rsidR="0065396C" w:rsidRPr="002E10F5" w:rsidRDefault="0065396C" w:rsidP="00EC6C1D">
      <w:pPr>
        <w:numPr>
          <w:ilvl w:val="1"/>
          <w:numId w:val="24"/>
        </w:numPr>
        <w:contextualSpacing/>
      </w:pPr>
      <w:r w:rsidRPr="002E10F5">
        <w:t>Bookkeeper/office manager</w:t>
      </w:r>
    </w:p>
    <w:p w14:paraId="3109FD15" w14:textId="77777777" w:rsidR="0065396C" w:rsidRPr="002E10F5" w:rsidRDefault="0065396C" w:rsidP="0065396C">
      <w:pPr>
        <w:ind w:left="1440"/>
        <w:contextualSpacing/>
      </w:pPr>
    </w:p>
    <w:p w14:paraId="673EED1D" w14:textId="77777777" w:rsidR="0065396C" w:rsidRPr="002E10F5" w:rsidRDefault="0065396C" w:rsidP="0065396C">
      <w:pPr>
        <w:keepNext/>
        <w:keepLines/>
        <w:spacing w:after="158"/>
        <w:ind w:left="-5" w:hanging="10"/>
        <w:outlineLvl w:val="1"/>
        <w:rPr>
          <w:b/>
        </w:rPr>
      </w:pPr>
      <w:r w:rsidRPr="002E10F5">
        <w:rPr>
          <w:b/>
        </w:rPr>
        <w:t>STAFF LEAVE POLICY</w:t>
      </w:r>
    </w:p>
    <w:p w14:paraId="741B4D3F" w14:textId="77777777" w:rsidR="0065396C" w:rsidRPr="002E10F5" w:rsidRDefault="0065396C" w:rsidP="00EC6C1D">
      <w:pPr>
        <w:numPr>
          <w:ilvl w:val="0"/>
          <w:numId w:val="24"/>
        </w:numPr>
        <w:contextualSpacing/>
      </w:pPr>
      <w:r w:rsidRPr="002E10F5">
        <w:t xml:space="preserve">Staff will be allowed day time away in the event of a public health </w:t>
      </w:r>
      <w:r w:rsidR="000B1B00">
        <w:t>emergency</w:t>
      </w:r>
      <w:r w:rsidRPr="002E10F5">
        <w:t xml:space="preserve"> as outlined by current </w:t>
      </w:r>
      <w:r w:rsidR="00646908" w:rsidRPr="002E10F5">
        <w:t xml:space="preserve">National, State, and County </w:t>
      </w:r>
      <w:r w:rsidRPr="002E10F5">
        <w:t xml:space="preserve">health guidelines including </w:t>
      </w:r>
    </w:p>
    <w:p w14:paraId="566F5050" w14:textId="77777777" w:rsidR="0065396C" w:rsidRPr="002E10F5" w:rsidRDefault="0065396C" w:rsidP="00EC6C1D">
      <w:pPr>
        <w:numPr>
          <w:ilvl w:val="1"/>
          <w:numId w:val="24"/>
        </w:numPr>
        <w:contextualSpacing/>
      </w:pPr>
      <w:r w:rsidRPr="002E10F5">
        <w:t>Medical testing</w:t>
      </w:r>
    </w:p>
    <w:p w14:paraId="0768F298" w14:textId="77777777" w:rsidR="0065396C" w:rsidRPr="002E10F5" w:rsidRDefault="0065396C" w:rsidP="00EC6C1D">
      <w:pPr>
        <w:numPr>
          <w:ilvl w:val="1"/>
          <w:numId w:val="24"/>
        </w:numPr>
        <w:contextualSpacing/>
      </w:pPr>
      <w:r w:rsidRPr="002E10F5">
        <w:t xml:space="preserve">Quarantining </w:t>
      </w:r>
    </w:p>
    <w:p w14:paraId="602F696A" w14:textId="77777777" w:rsidR="0065396C" w:rsidRPr="002E10F5" w:rsidRDefault="0065396C" w:rsidP="00EC6C1D">
      <w:pPr>
        <w:numPr>
          <w:ilvl w:val="1"/>
          <w:numId w:val="24"/>
        </w:numPr>
        <w:contextualSpacing/>
      </w:pPr>
      <w:r w:rsidRPr="002E10F5">
        <w:t>Recovery</w:t>
      </w:r>
    </w:p>
    <w:p w14:paraId="15EBEA31" w14:textId="77777777" w:rsidR="0065396C" w:rsidRPr="002E10F5" w:rsidRDefault="0065396C" w:rsidP="00EC6C1D">
      <w:pPr>
        <w:numPr>
          <w:ilvl w:val="1"/>
          <w:numId w:val="24"/>
        </w:numPr>
        <w:contextualSpacing/>
      </w:pPr>
      <w:r w:rsidRPr="002E10F5">
        <w:t>Caring for sick family members</w:t>
      </w:r>
    </w:p>
    <w:p w14:paraId="168415BF" w14:textId="77777777" w:rsidR="0065396C" w:rsidRPr="002E10F5" w:rsidRDefault="0065396C" w:rsidP="00EC6C1D">
      <w:pPr>
        <w:numPr>
          <w:ilvl w:val="1"/>
          <w:numId w:val="24"/>
        </w:numPr>
        <w:contextualSpacing/>
      </w:pPr>
      <w:r w:rsidRPr="002E10F5">
        <w:t>Receiving vaccinations</w:t>
      </w:r>
    </w:p>
    <w:p w14:paraId="6442FFD9" w14:textId="77777777" w:rsidR="0065396C" w:rsidRPr="0065396C" w:rsidRDefault="0065396C" w:rsidP="0065396C">
      <w:pPr>
        <w:ind w:left="1440"/>
        <w:contextualSpacing/>
      </w:pPr>
    </w:p>
    <w:p w14:paraId="795E2243" w14:textId="77777777" w:rsidR="0065396C" w:rsidRPr="0065396C" w:rsidRDefault="0065396C" w:rsidP="0065396C">
      <w:pPr>
        <w:rPr>
          <w:b/>
        </w:rPr>
      </w:pPr>
    </w:p>
    <w:p w14:paraId="2B555CE7" w14:textId="77777777" w:rsidR="00ED2904" w:rsidRDefault="002B2462" w:rsidP="007F60A0">
      <w:pPr>
        <w:pStyle w:val="Heading2"/>
        <w:ind w:left="0" w:firstLine="0"/>
      </w:pPr>
      <w:r>
        <w:lastRenderedPageBreak/>
        <w:t xml:space="preserve">FRONT DESK EXPECTATIONS </w:t>
      </w:r>
    </w:p>
    <w:p w14:paraId="04D9C770" w14:textId="77777777" w:rsidR="00BF2824" w:rsidRDefault="002B2462" w:rsidP="00EC6C1D">
      <w:pPr>
        <w:numPr>
          <w:ilvl w:val="0"/>
          <w:numId w:val="19"/>
        </w:numPr>
        <w:spacing w:after="40" w:line="266" w:lineRule="auto"/>
        <w:ind w:right="88" w:hanging="360"/>
      </w:pPr>
      <w:r>
        <w:t xml:space="preserve">When entering and exiting the circulation desk, please use the nearest entrance and exit </w:t>
      </w:r>
    </w:p>
    <w:p w14:paraId="31C4CC09" w14:textId="0FA79798" w:rsidR="00ED2904" w:rsidRDefault="002B2462" w:rsidP="00EC6C1D">
      <w:pPr>
        <w:numPr>
          <w:ilvl w:val="1"/>
          <w:numId w:val="19"/>
        </w:numPr>
        <w:spacing w:after="40" w:line="266" w:lineRule="auto"/>
        <w:ind w:right="88" w:hanging="360"/>
      </w:pPr>
      <w:r>
        <w:t xml:space="preserve">Do not pass behind your colleagues </w:t>
      </w:r>
    </w:p>
    <w:p w14:paraId="65D43F86" w14:textId="77777777" w:rsidR="00ED2904" w:rsidRDefault="002B2462" w:rsidP="00EC6C1D">
      <w:pPr>
        <w:numPr>
          <w:ilvl w:val="0"/>
          <w:numId w:val="19"/>
        </w:numPr>
        <w:spacing w:after="10" w:line="266" w:lineRule="auto"/>
        <w:ind w:right="88" w:hanging="360"/>
      </w:pPr>
      <w:r>
        <w:t xml:space="preserve">Staff will not be providing over the shoulder assistance to patrons </w:t>
      </w:r>
    </w:p>
    <w:p w14:paraId="1A95D1BF" w14:textId="77777777" w:rsidR="00ED2904" w:rsidRDefault="002B2462" w:rsidP="00EC6C1D">
      <w:pPr>
        <w:numPr>
          <w:ilvl w:val="0"/>
          <w:numId w:val="19"/>
        </w:numPr>
        <w:spacing w:after="10" w:line="266" w:lineRule="auto"/>
        <w:ind w:right="88" w:hanging="360"/>
      </w:pPr>
      <w:r>
        <w:t xml:space="preserve">When shelving, staff will only work in stacks where patrons are not present  </w:t>
      </w:r>
    </w:p>
    <w:p w14:paraId="009C4C9B" w14:textId="77777777" w:rsidR="00BF2824" w:rsidRDefault="002B2462" w:rsidP="00EC6C1D">
      <w:pPr>
        <w:numPr>
          <w:ilvl w:val="0"/>
          <w:numId w:val="19"/>
        </w:numPr>
        <w:spacing w:after="27" w:line="269" w:lineRule="auto"/>
        <w:ind w:right="88" w:hanging="360"/>
      </w:pPr>
      <w:r>
        <w:t xml:space="preserve">Staff will be expected to conduct a “walk through wipe down” of both the Library and Museum every hour </w:t>
      </w:r>
    </w:p>
    <w:p w14:paraId="07337CFA" w14:textId="3BE0CF7D" w:rsidR="00ED2904" w:rsidRDefault="002B2462" w:rsidP="00EC6C1D">
      <w:pPr>
        <w:numPr>
          <w:ilvl w:val="1"/>
          <w:numId w:val="19"/>
        </w:numPr>
        <w:spacing w:after="27" w:line="269" w:lineRule="auto"/>
        <w:ind w:right="88" w:hanging="360"/>
      </w:pPr>
      <w:r>
        <w:t xml:space="preserve">If the areas are busy, staff will conduct a walkthrough </w:t>
      </w:r>
    </w:p>
    <w:p w14:paraId="5D4E2BCE" w14:textId="77777777" w:rsidR="00ED2904" w:rsidRDefault="002B2462" w:rsidP="00EC6C1D">
      <w:pPr>
        <w:numPr>
          <w:ilvl w:val="1"/>
          <w:numId w:val="19"/>
        </w:numPr>
        <w:spacing w:after="10" w:line="266" w:lineRule="auto"/>
        <w:ind w:right="3433" w:hanging="360"/>
      </w:pPr>
      <w:r>
        <w:t xml:space="preserve">During walkthroughs, staff will make sure that patrons are not grouped in an area and maximum occupancy guidelines are not exceeded </w:t>
      </w:r>
    </w:p>
    <w:p w14:paraId="1AF370E4" w14:textId="77777777" w:rsidR="00BF2824" w:rsidRDefault="002B2462" w:rsidP="00EC6C1D">
      <w:pPr>
        <w:numPr>
          <w:ilvl w:val="1"/>
          <w:numId w:val="19"/>
        </w:numPr>
        <w:spacing w:after="39" w:line="266" w:lineRule="auto"/>
        <w:ind w:right="3433" w:hanging="360"/>
      </w:pPr>
      <w:r>
        <w:t xml:space="preserve">Staff will wipe down door handles and other surfaces as practical/appropriate </w:t>
      </w:r>
    </w:p>
    <w:p w14:paraId="083E9DF8" w14:textId="3A84B1D9" w:rsidR="00ED2904" w:rsidRDefault="002B2462" w:rsidP="00EC6C1D">
      <w:pPr>
        <w:numPr>
          <w:ilvl w:val="1"/>
          <w:numId w:val="19"/>
        </w:numPr>
        <w:spacing w:after="39" w:line="266" w:lineRule="auto"/>
        <w:ind w:right="3433" w:hanging="360"/>
      </w:pPr>
      <w:r>
        <w:t xml:space="preserve">Staff will sanitize hands before and after each walk though  </w:t>
      </w:r>
    </w:p>
    <w:p w14:paraId="653EDCFA" w14:textId="77777777" w:rsidR="00BF2824" w:rsidRPr="00BF2824" w:rsidRDefault="002B2462" w:rsidP="00EC6C1D">
      <w:pPr>
        <w:numPr>
          <w:ilvl w:val="0"/>
          <w:numId w:val="19"/>
        </w:numPr>
        <w:spacing w:after="0" w:line="269" w:lineRule="auto"/>
        <w:ind w:right="88" w:hanging="360"/>
      </w:pPr>
      <w:r>
        <w:t xml:space="preserve">Staff will be expected to sanitize their work area between all patron interactions and when leaving the area for a shift change (or end of the day) </w:t>
      </w:r>
    </w:p>
    <w:p w14:paraId="37B05144" w14:textId="77777777" w:rsidR="00ED2904" w:rsidRDefault="002B2462" w:rsidP="00EC6C1D">
      <w:pPr>
        <w:numPr>
          <w:ilvl w:val="0"/>
          <w:numId w:val="19"/>
        </w:numPr>
        <w:spacing w:after="0" w:line="269" w:lineRule="auto"/>
        <w:ind w:right="88" w:hanging="360"/>
      </w:pPr>
      <w:r>
        <w:rPr>
          <w:rFonts w:ascii="Arial" w:eastAsia="Arial" w:hAnsi="Arial" w:cs="Arial"/>
        </w:rPr>
        <w:t xml:space="preserve"> </w:t>
      </w:r>
      <w:r>
        <w:t xml:space="preserve">Work areas to be sanitized include: </w:t>
      </w:r>
    </w:p>
    <w:p w14:paraId="022A6D81" w14:textId="77777777" w:rsidR="00BF2824" w:rsidRDefault="002B2462" w:rsidP="00EC6C1D">
      <w:pPr>
        <w:numPr>
          <w:ilvl w:val="1"/>
          <w:numId w:val="19"/>
        </w:numPr>
        <w:spacing w:after="10" w:line="266" w:lineRule="auto"/>
        <w:ind w:right="3433" w:hanging="360"/>
      </w:pPr>
      <w:r>
        <w:t xml:space="preserve">Computer keyboard </w:t>
      </w:r>
    </w:p>
    <w:p w14:paraId="30B7B280" w14:textId="77777777" w:rsidR="00ED2904" w:rsidRDefault="002B2462" w:rsidP="00EC6C1D">
      <w:pPr>
        <w:numPr>
          <w:ilvl w:val="1"/>
          <w:numId w:val="19"/>
        </w:numPr>
        <w:spacing w:after="10" w:line="266" w:lineRule="auto"/>
        <w:ind w:right="3433" w:hanging="360"/>
      </w:pPr>
      <w:r>
        <w:t xml:space="preserve">Computer mouse </w:t>
      </w:r>
    </w:p>
    <w:p w14:paraId="12479AAB" w14:textId="77777777" w:rsidR="00BF2824" w:rsidRDefault="002B2462" w:rsidP="00EC6C1D">
      <w:pPr>
        <w:numPr>
          <w:ilvl w:val="1"/>
          <w:numId w:val="19"/>
        </w:numPr>
        <w:spacing w:after="38" w:line="266" w:lineRule="auto"/>
        <w:ind w:right="3433" w:hanging="360"/>
      </w:pPr>
      <w:r>
        <w:t xml:space="preserve">Chair handles </w:t>
      </w:r>
    </w:p>
    <w:p w14:paraId="60054525" w14:textId="77777777" w:rsidR="00ED2904" w:rsidRDefault="002B2462" w:rsidP="00EC6C1D">
      <w:pPr>
        <w:numPr>
          <w:ilvl w:val="1"/>
          <w:numId w:val="19"/>
        </w:numPr>
        <w:spacing w:after="38" w:line="266" w:lineRule="auto"/>
        <w:ind w:right="3433" w:hanging="360"/>
      </w:pPr>
      <w:r>
        <w:t xml:space="preserve">Phone </w:t>
      </w:r>
    </w:p>
    <w:p w14:paraId="453A9108" w14:textId="77777777" w:rsidR="00ED2904" w:rsidRPr="002E10F5" w:rsidRDefault="002B2462" w:rsidP="00EC6C1D">
      <w:pPr>
        <w:numPr>
          <w:ilvl w:val="0"/>
          <w:numId w:val="19"/>
        </w:numPr>
        <w:spacing w:after="10" w:line="266" w:lineRule="auto"/>
        <w:ind w:right="88" w:hanging="360"/>
      </w:pPr>
      <w:r w:rsidRPr="002E10F5">
        <w:t xml:space="preserve">Staff will not open quarantine bins </w:t>
      </w:r>
      <w:r w:rsidR="00177038">
        <w:t>before</w:t>
      </w:r>
      <w:r w:rsidRPr="002E10F5">
        <w:t xml:space="preserve"> the </w:t>
      </w:r>
      <w:r w:rsidR="00305BEF" w:rsidRPr="002E10F5">
        <w:t>72-hour</w:t>
      </w:r>
      <w:r w:rsidRPr="002E10F5">
        <w:t xml:space="preserve"> mark</w:t>
      </w:r>
      <w:r w:rsidR="00644A1A" w:rsidRPr="002E10F5">
        <w:t xml:space="preserve"> or </w:t>
      </w:r>
      <w:r w:rsidR="00177038">
        <w:t>an</w:t>
      </w:r>
      <w:r w:rsidR="00644A1A" w:rsidRPr="002E10F5">
        <w:t xml:space="preserve">other appropriate length of time as dictated by National, State, and County guidelines </w:t>
      </w:r>
      <w:r w:rsidRPr="002E10F5">
        <w:t xml:space="preserve"> </w:t>
      </w:r>
    </w:p>
    <w:p w14:paraId="72DAABA8" w14:textId="77777777" w:rsidR="00ED2904" w:rsidRPr="002E10F5" w:rsidRDefault="002B2462" w:rsidP="00EC6C1D">
      <w:pPr>
        <w:numPr>
          <w:ilvl w:val="0"/>
          <w:numId w:val="19"/>
        </w:numPr>
        <w:spacing w:after="128" w:line="266" w:lineRule="auto"/>
        <w:ind w:right="88" w:hanging="360"/>
      </w:pPr>
      <w:r w:rsidRPr="002E10F5">
        <w:t xml:space="preserve">Point of sale (Revel) will be operated by one staff member per shift </w:t>
      </w:r>
    </w:p>
    <w:p w14:paraId="49F83E5F" w14:textId="77777777" w:rsidR="00ED2904" w:rsidRDefault="002B2462">
      <w:pPr>
        <w:spacing w:after="158"/>
      </w:pPr>
      <w:r>
        <w:rPr>
          <w:b/>
        </w:rPr>
        <w:t xml:space="preserve"> </w:t>
      </w:r>
    </w:p>
    <w:p w14:paraId="537DA38B" w14:textId="77777777" w:rsidR="00ED2904" w:rsidRDefault="002B2462">
      <w:pPr>
        <w:pStyle w:val="Heading2"/>
        <w:spacing w:after="160"/>
        <w:ind w:left="-5"/>
      </w:pPr>
      <w:r>
        <w:t xml:space="preserve">STAFF-ONLY AREAS AND OFFICE ETIQUETTE </w:t>
      </w:r>
    </w:p>
    <w:p w14:paraId="15F7EDF4" w14:textId="77777777" w:rsidR="00ED2904" w:rsidRDefault="002B2462">
      <w:pPr>
        <w:spacing w:after="197" w:line="266" w:lineRule="auto"/>
        <w:ind w:left="10" w:right="88" w:hanging="10"/>
      </w:pPr>
      <w:r>
        <w:t xml:space="preserve">Staff will respect the personal space of their colleagues and the public at all times; staff members </w:t>
      </w:r>
    </w:p>
    <w:p w14:paraId="6370770A" w14:textId="77777777" w:rsidR="00ED2904" w:rsidRDefault="002B2462" w:rsidP="00EC6C1D">
      <w:pPr>
        <w:numPr>
          <w:ilvl w:val="0"/>
          <w:numId w:val="20"/>
        </w:numPr>
        <w:spacing w:after="10" w:line="266" w:lineRule="auto"/>
        <w:ind w:right="88" w:hanging="360"/>
      </w:pPr>
      <w:r>
        <w:t xml:space="preserve">May remove cloth mask when working alone in a staff-only area, private office, or outdoors  </w:t>
      </w:r>
    </w:p>
    <w:p w14:paraId="6C93ACD2" w14:textId="77777777" w:rsidR="00ED2904" w:rsidRDefault="002B2462" w:rsidP="00EC6C1D">
      <w:pPr>
        <w:numPr>
          <w:ilvl w:val="0"/>
          <w:numId w:val="20"/>
        </w:numPr>
        <w:spacing w:after="10" w:line="266" w:lineRule="auto"/>
        <w:ind w:right="88" w:hanging="360"/>
      </w:pPr>
      <w:r>
        <w:t xml:space="preserve">May not enter an occupied staff-only area or private office without permission </w:t>
      </w:r>
    </w:p>
    <w:p w14:paraId="7859ED98" w14:textId="77777777" w:rsidR="00ED2904" w:rsidRDefault="002B2462" w:rsidP="00EC6C1D">
      <w:pPr>
        <w:numPr>
          <w:ilvl w:val="0"/>
          <w:numId w:val="20"/>
        </w:numPr>
        <w:spacing w:after="10" w:line="266" w:lineRule="auto"/>
        <w:ind w:right="88" w:hanging="360"/>
      </w:pPr>
      <w:r>
        <w:t xml:space="preserve">Must wear a cloth mask covering both nose and mouth when in public or shared staff </w:t>
      </w:r>
      <w:r w:rsidR="00305BEF">
        <w:t xml:space="preserve">areas </w:t>
      </w:r>
      <w:r w:rsidR="00305BEF">
        <w:tab/>
      </w:r>
      <w:r>
        <w:t xml:space="preserve">Should frequently clean their office telephone, keyboard, etc. </w:t>
      </w:r>
    </w:p>
    <w:p w14:paraId="2CFCE36B" w14:textId="77777777" w:rsidR="00ED2904" w:rsidRDefault="002B2462" w:rsidP="00EC6C1D">
      <w:pPr>
        <w:numPr>
          <w:ilvl w:val="0"/>
          <w:numId w:val="20"/>
        </w:numPr>
        <w:spacing w:after="10" w:line="266" w:lineRule="auto"/>
        <w:ind w:right="88" w:hanging="360"/>
      </w:pPr>
      <w:r>
        <w:t xml:space="preserve">Must clean touched surfaces in staff-only areas before exiting </w:t>
      </w:r>
    </w:p>
    <w:p w14:paraId="7CAD5BCE" w14:textId="77777777" w:rsidR="00ED2904" w:rsidRDefault="002B2462" w:rsidP="00EC6C1D">
      <w:pPr>
        <w:numPr>
          <w:ilvl w:val="0"/>
          <w:numId w:val="20"/>
        </w:numPr>
        <w:spacing w:after="125" w:line="266" w:lineRule="auto"/>
        <w:ind w:right="88" w:hanging="360"/>
      </w:pPr>
      <w:r>
        <w:t xml:space="preserve">When possible should not share telephones, keyboards, writing implements, etc. </w:t>
      </w:r>
    </w:p>
    <w:p w14:paraId="21A7E92C" w14:textId="77777777" w:rsidR="00ED2904" w:rsidRDefault="002B2462">
      <w:pPr>
        <w:rPr>
          <w:b/>
        </w:rPr>
      </w:pPr>
      <w:r>
        <w:rPr>
          <w:b/>
        </w:rPr>
        <w:t xml:space="preserve"> </w:t>
      </w:r>
    </w:p>
    <w:p w14:paraId="41A8EFDC" w14:textId="77777777" w:rsidR="002E10F5" w:rsidRDefault="002E10F5"/>
    <w:p w14:paraId="0906B194" w14:textId="77777777" w:rsidR="002E10F5" w:rsidRDefault="002E10F5"/>
    <w:p w14:paraId="60D72865" w14:textId="77777777" w:rsidR="00ED2904" w:rsidRDefault="002B2462">
      <w:pPr>
        <w:pStyle w:val="Heading2"/>
        <w:spacing w:after="158"/>
        <w:ind w:left="-5"/>
      </w:pPr>
      <w:bookmarkStart w:id="4" w:name="_Hlk88223979"/>
      <w:r>
        <w:lastRenderedPageBreak/>
        <w:t>STAFF HEALTH EXPECTATIONS</w:t>
      </w:r>
      <w:r>
        <w:rPr>
          <w:b w:val="0"/>
        </w:rPr>
        <w:t xml:space="preserve"> </w:t>
      </w:r>
    </w:p>
    <w:bookmarkEnd w:id="4"/>
    <w:p w14:paraId="39359C49" w14:textId="77777777" w:rsidR="00ED2904" w:rsidRPr="002E10F5" w:rsidRDefault="00177038">
      <w:pPr>
        <w:spacing w:after="200" w:line="266" w:lineRule="auto"/>
        <w:ind w:left="10" w:right="88" w:hanging="10"/>
      </w:pPr>
      <w:r>
        <w:t>T</w:t>
      </w:r>
      <w:r w:rsidR="002B2462" w:rsidRPr="002E10F5">
        <w:t xml:space="preserve">o maintain a safe working environment, staff expectations exceed public expectations </w:t>
      </w:r>
    </w:p>
    <w:p w14:paraId="58B95E15" w14:textId="77777777" w:rsidR="00E807C2" w:rsidRPr="003A0AB6" w:rsidRDefault="00E807C2" w:rsidP="00EC6C1D">
      <w:pPr>
        <w:numPr>
          <w:ilvl w:val="0"/>
          <w:numId w:val="21"/>
        </w:numPr>
        <w:spacing w:after="10" w:line="266" w:lineRule="auto"/>
        <w:ind w:right="88" w:hanging="360"/>
      </w:pPr>
      <w:r w:rsidRPr="003A0AB6">
        <w:t>Staff is expected to sign</w:t>
      </w:r>
      <w:r w:rsidR="00177038">
        <w:t xml:space="preserve"> </w:t>
      </w:r>
      <w:r w:rsidRPr="003A0AB6">
        <w:t>in and out every day they are in the building to ensure proper contact tracing can occur in the event of an exposure</w:t>
      </w:r>
    </w:p>
    <w:p w14:paraId="35B96D75" w14:textId="77777777" w:rsidR="009711F1" w:rsidRDefault="00E807C2" w:rsidP="00EC6C1D">
      <w:pPr>
        <w:numPr>
          <w:ilvl w:val="0"/>
          <w:numId w:val="21"/>
        </w:numPr>
        <w:spacing w:after="10" w:line="266" w:lineRule="auto"/>
        <w:ind w:right="88" w:hanging="360"/>
      </w:pPr>
      <w:r w:rsidRPr="003A0AB6">
        <w:t xml:space="preserve">Staff is expected to complete the daily health questionnaires at their workstations upon arriving in the building to attest that they have no symptoms nor have they had any exposure to the Airborne Infectious Disease. This will be reviewed and noted by the Librarian or Library Director. </w:t>
      </w:r>
      <w:r w:rsidR="006118BF">
        <w:t xml:space="preserve">                               </w:t>
      </w:r>
    </w:p>
    <w:p w14:paraId="5A8C2102" w14:textId="77777777" w:rsidR="009711F1" w:rsidRDefault="009711F1" w:rsidP="009711F1">
      <w:pPr>
        <w:spacing w:after="10" w:line="266" w:lineRule="auto"/>
        <w:ind w:left="705" w:right="88"/>
      </w:pPr>
    </w:p>
    <w:p w14:paraId="019C7C45" w14:textId="25A8DF52" w:rsidR="006118BF" w:rsidRDefault="006118BF" w:rsidP="009711F1">
      <w:pPr>
        <w:spacing w:after="10" w:line="266" w:lineRule="auto"/>
        <w:ind w:left="705" w:right="88"/>
      </w:pPr>
      <w:r>
        <w:tab/>
      </w:r>
    </w:p>
    <w:p w14:paraId="63449E84" w14:textId="77777777" w:rsidR="00DE7084" w:rsidRPr="00DE7084" w:rsidRDefault="00DE7084" w:rsidP="00DE7084">
      <w:pPr>
        <w:spacing w:after="10" w:line="266" w:lineRule="auto"/>
        <w:ind w:right="88"/>
        <w:rPr>
          <w:b/>
          <w:bCs/>
        </w:rPr>
      </w:pPr>
      <w:r w:rsidRPr="00DE7084">
        <w:rPr>
          <w:b/>
          <w:bCs/>
        </w:rPr>
        <w:t>STAFF HEALTH EXPECTATIONS</w:t>
      </w:r>
      <w:r w:rsidRPr="00DE7084">
        <w:rPr>
          <w:b/>
        </w:rPr>
        <w:t> </w:t>
      </w:r>
      <w:r w:rsidRPr="00DE7084">
        <w:rPr>
          <w:b/>
          <w:bCs/>
        </w:rPr>
        <w:t>FOR EXPOSURE REGARDLESS OF VACCINATION STATUS </w:t>
      </w:r>
    </w:p>
    <w:p w14:paraId="5A822A8F" w14:textId="77777777" w:rsidR="00DE7084" w:rsidRPr="00DE7084" w:rsidRDefault="00DE7084" w:rsidP="00EC6C1D">
      <w:pPr>
        <w:numPr>
          <w:ilvl w:val="0"/>
          <w:numId w:val="30"/>
        </w:numPr>
        <w:spacing w:after="10" w:line="266" w:lineRule="auto"/>
        <w:ind w:right="88"/>
      </w:pPr>
      <w:r w:rsidRPr="00DE7084">
        <w:rPr>
          <w:u w:val="single"/>
        </w:rPr>
        <w:t>These procedures exceed current recommendations by the CDC for COVID-19</w:t>
      </w:r>
      <w:r w:rsidRPr="00DE7084">
        <w:rPr>
          <w:bCs/>
        </w:rPr>
        <w:t> </w:t>
      </w:r>
    </w:p>
    <w:p w14:paraId="4EA78C69" w14:textId="77777777" w:rsidR="00DE7084" w:rsidRPr="00DE7084" w:rsidRDefault="00DE7084" w:rsidP="00EC6C1D">
      <w:pPr>
        <w:numPr>
          <w:ilvl w:val="0"/>
          <w:numId w:val="30"/>
        </w:numPr>
        <w:spacing w:after="10" w:line="266" w:lineRule="auto"/>
        <w:ind w:right="88"/>
      </w:pPr>
      <w:r w:rsidRPr="00DE7084">
        <w:t>Staff members regardless of vaccination status who were in close contact with someone who has been diagnosed with an infectious disease or other public health emergency related illness may not report to work or must leave immediately. </w:t>
      </w:r>
      <w:r w:rsidRPr="00DE7084">
        <w:rPr>
          <w:bCs/>
        </w:rPr>
        <w:t> </w:t>
      </w:r>
    </w:p>
    <w:p w14:paraId="0CC27788" w14:textId="77777777" w:rsidR="00DE7084" w:rsidRPr="00DE7084" w:rsidRDefault="00DE7084" w:rsidP="00EC6C1D">
      <w:pPr>
        <w:numPr>
          <w:ilvl w:val="0"/>
          <w:numId w:val="30"/>
        </w:numPr>
        <w:spacing w:after="10" w:line="266" w:lineRule="auto"/>
        <w:ind w:right="88"/>
      </w:pPr>
      <w:r w:rsidRPr="00DE7084">
        <w:t>If a staff member has symptoms that could be from an airborne infectious disease or a result of another public health emergency and does not get evaluated by a medical professional or tested: </w:t>
      </w:r>
    </w:p>
    <w:p w14:paraId="1B7058A7" w14:textId="77777777" w:rsidR="00DE7084" w:rsidRPr="00DE7084" w:rsidRDefault="00DE7084" w:rsidP="00EC6C1D">
      <w:pPr>
        <w:numPr>
          <w:ilvl w:val="1"/>
          <w:numId w:val="30"/>
        </w:numPr>
        <w:spacing w:after="10" w:line="266" w:lineRule="auto"/>
        <w:ind w:right="88"/>
      </w:pPr>
      <w:r w:rsidRPr="00DE7084">
        <w:t>The staff member is assumed to have contracted the infectious disease or other public health emergencies related illness and may not return to work until they have completed testing and received a negative result or clearance from a medical professional confirming an alternate diagnosis.</w:t>
      </w:r>
    </w:p>
    <w:p w14:paraId="4005B3A5" w14:textId="77777777" w:rsidR="00DE7084" w:rsidRPr="00DE7084" w:rsidRDefault="00DE7084" w:rsidP="00EC6C1D">
      <w:pPr>
        <w:numPr>
          <w:ilvl w:val="0"/>
          <w:numId w:val="30"/>
        </w:numPr>
        <w:spacing w:after="10" w:line="266" w:lineRule="auto"/>
        <w:ind w:right="88"/>
      </w:pPr>
      <w:r w:rsidRPr="00DE7084">
        <w:t>If the staff member gets tested it must be 2 days after the initial exposure.</w:t>
      </w:r>
      <w:r w:rsidRPr="00DE7084">
        <w:rPr>
          <w:bCs/>
        </w:rPr>
        <w:t> </w:t>
      </w:r>
    </w:p>
    <w:p w14:paraId="35C98487" w14:textId="77777777" w:rsidR="00DE7084" w:rsidRPr="00FE3D84" w:rsidRDefault="00DE7084" w:rsidP="00EC6C1D">
      <w:pPr>
        <w:numPr>
          <w:ilvl w:val="1"/>
          <w:numId w:val="30"/>
        </w:numPr>
        <w:spacing w:after="10" w:line="266" w:lineRule="auto"/>
        <w:ind w:right="88"/>
        <w:rPr>
          <w:b/>
        </w:rPr>
      </w:pPr>
      <w:r w:rsidRPr="00FE3D84">
        <w:rPr>
          <w:b/>
          <w:bCs/>
        </w:rPr>
        <w:t>Day of exposure is day 0, on day 2 test yourself </w:t>
      </w:r>
    </w:p>
    <w:p w14:paraId="0EEE02BE" w14:textId="77777777" w:rsidR="00DE7084" w:rsidRPr="00DE7084" w:rsidRDefault="00DE7084" w:rsidP="00EC6C1D">
      <w:pPr>
        <w:numPr>
          <w:ilvl w:val="0"/>
          <w:numId w:val="30"/>
        </w:numPr>
        <w:spacing w:after="10" w:line="266" w:lineRule="auto"/>
        <w:ind w:right="88"/>
      </w:pPr>
      <w:r w:rsidRPr="00DE7084">
        <w:t>Staff without symptoms may return to work after a negative test taken 2 days after exposure and are asymptomatic.</w:t>
      </w:r>
      <w:r w:rsidRPr="00DE7084">
        <w:rPr>
          <w:bCs/>
        </w:rPr>
        <w:t> </w:t>
      </w:r>
    </w:p>
    <w:p w14:paraId="5BEBE260" w14:textId="77777777" w:rsidR="00DE7084" w:rsidRPr="00FE3D84" w:rsidRDefault="00DE7084" w:rsidP="00EC6C1D">
      <w:pPr>
        <w:numPr>
          <w:ilvl w:val="0"/>
          <w:numId w:val="30"/>
        </w:numPr>
        <w:spacing w:after="10" w:line="266" w:lineRule="auto"/>
        <w:ind w:right="88"/>
        <w:rPr>
          <w:b/>
        </w:rPr>
      </w:pPr>
      <w:r w:rsidRPr="00FE3D84">
        <w:rPr>
          <w:b/>
          <w:bCs/>
        </w:rPr>
        <w:t>Staff should continue to self-monitor for symptoms even after a negative test result. </w:t>
      </w:r>
    </w:p>
    <w:p w14:paraId="0358754A" w14:textId="77777777" w:rsidR="00DE7084" w:rsidRPr="00DE7084" w:rsidRDefault="00DE7084" w:rsidP="00EC6C1D">
      <w:pPr>
        <w:numPr>
          <w:ilvl w:val="0"/>
          <w:numId w:val="30"/>
        </w:numPr>
        <w:spacing w:after="10" w:line="266" w:lineRule="auto"/>
        <w:ind w:right="88"/>
      </w:pPr>
      <w:r w:rsidRPr="00DE7084">
        <w:t>Staff with symptoms may not return to work until ALL of the following National, State, and County guidelines of health are met including: </w:t>
      </w:r>
      <w:r w:rsidRPr="00DE7084">
        <w:rPr>
          <w:bCs/>
        </w:rPr>
        <w:t> </w:t>
      </w:r>
    </w:p>
    <w:p w14:paraId="73984762" w14:textId="77777777" w:rsidR="00DE7084" w:rsidRPr="00DE7084" w:rsidRDefault="00DE7084" w:rsidP="00EC6C1D">
      <w:pPr>
        <w:numPr>
          <w:ilvl w:val="1"/>
          <w:numId w:val="30"/>
        </w:numPr>
        <w:spacing w:after="10" w:line="266" w:lineRule="auto"/>
        <w:ind w:right="88"/>
      </w:pPr>
      <w:r w:rsidRPr="00DE7084">
        <w:t>An adequate amount of time passed since symptoms first appeared </w:t>
      </w:r>
      <w:r w:rsidRPr="00DE7084">
        <w:rPr>
          <w:bCs/>
        </w:rPr>
        <w:t> </w:t>
      </w:r>
    </w:p>
    <w:p w14:paraId="33F780F3" w14:textId="77777777" w:rsidR="00DE7084" w:rsidRPr="00DE7084" w:rsidRDefault="00DE7084" w:rsidP="00EC6C1D">
      <w:pPr>
        <w:numPr>
          <w:ilvl w:val="1"/>
          <w:numId w:val="30"/>
        </w:numPr>
        <w:spacing w:after="10" w:line="266" w:lineRule="auto"/>
        <w:ind w:right="88"/>
      </w:pPr>
      <w:r w:rsidRPr="00DE7084">
        <w:t>An adequate amount of time has passed since recovery (resolution of fever without the use of fever-reducing medications) </w:t>
      </w:r>
      <w:r w:rsidRPr="00DE7084">
        <w:rPr>
          <w:bCs/>
        </w:rPr>
        <w:t> </w:t>
      </w:r>
    </w:p>
    <w:p w14:paraId="391AB7FB" w14:textId="77777777" w:rsidR="00DE7084" w:rsidRPr="00DE7084" w:rsidRDefault="00DE7084" w:rsidP="00EC6C1D">
      <w:pPr>
        <w:numPr>
          <w:ilvl w:val="1"/>
          <w:numId w:val="30"/>
        </w:numPr>
        <w:spacing w:after="10" w:line="266" w:lineRule="auto"/>
        <w:ind w:right="88"/>
      </w:pPr>
      <w:r w:rsidRPr="00DE7084">
        <w:t>The individual has improvement in symptoms </w:t>
      </w:r>
      <w:r w:rsidRPr="00DE7084">
        <w:rPr>
          <w:bCs/>
        </w:rPr>
        <w:t> </w:t>
      </w:r>
    </w:p>
    <w:p w14:paraId="5110D985" w14:textId="77777777" w:rsidR="00DE7084" w:rsidRPr="00DE7084" w:rsidRDefault="00DE7084" w:rsidP="00DE7084">
      <w:pPr>
        <w:spacing w:after="10" w:line="266" w:lineRule="auto"/>
        <w:ind w:right="88"/>
        <w:rPr>
          <w:b/>
        </w:rPr>
      </w:pPr>
      <w:r w:rsidRPr="00DE7084">
        <w:rPr>
          <w:b/>
        </w:rPr>
        <w:t> </w:t>
      </w:r>
    </w:p>
    <w:p w14:paraId="0E75AC25" w14:textId="77777777" w:rsidR="00DE7084" w:rsidRPr="00DE7084" w:rsidRDefault="00DE7084" w:rsidP="00DE7084">
      <w:pPr>
        <w:spacing w:after="10" w:line="266" w:lineRule="auto"/>
        <w:ind w:right="88"/>
        <w:rPr>
          <w:b/>
        </w:rPr>
      </w:pPr>
      <w:r w:rsidRPr="00DE7084">
        <w:rPr>
          <w:b/>
          <w:bCs/>
        </w:rPr>
        <w:t>HEALTH EXPECTATIONS FOR SYMPTOMATIC STAFF REGARDLESS OF VACCINATION STATUS </w:t>
      </w:r>
    </w:p>
    <w:p w14:paraId="5359BF56" w14:textId="77777777" w:rsidR="00DE7084" w:rsidRPr="00DE7084" w:rsidRDefault="00DE7084" w:rsidP="00EC6C1D">
      <w:pPr>
        <w:numPr>
          <w:ilvl w:val="0"/>
          <w:numId w:val="31"/>
        </w:numPr>
        <w:spacing w:after="10" w:line="266" w:lineRule="auto"/>
        <w:ind w:right="88"/>
      </w:pPr>
      <w:r w:rsidRPr="00DE7084">
        <w:t>Staff may not report to work and will be sent home if they are experiencing any symptoms related to the airborne infectious disease or other public health crises. </w:t>
      </w:r>
    </w:p>
    <w:p w14:paraId="350E336A" w14:textId="77777777" w:rsidR="00DE7084" w:rsidRPr="00DE7084" w:rsidRDefault="00DE7084" w:rsidP="00EC6C1D">
      <w:pPr>
        <w:numPr>
          <w:ilvl w:val="0"/>
          <w:numId w:val="31"/>
        </w:numPr>
        <w:spacing w:after="10" w:line="266" w:lineRule="auto"/>
        <w:ind w:right="88"/>
      </w:pPr>
      <w:r w:rsidRPr="00DE7084">
        <w:t>Staff experiencing the following symptoms may return to work after a negative test and improvement in symptoms. </w:t>
      </w:r>
    </w:p>
    <w:p w14:paraId="7CD735EE" w14:textId="77777777" w:rsidR="00DE7084" w:rsidRPr="00DE7084" w:rsidRDefault="00DE7084" w:rsidP="00EC6C1D">
      <w:pPr>
        <w:numPr>
          <w:ilvl w:val="0"/>
          <w:numId w:val="31"/>
        </w:numPr>
        <w:spacing w:after="10" w:line="266" w:lineRule="auto"/>
        <w:ind w:right="88"/>
      </w:pPr>
      <w:r w:rsidRPr="00DE7084">
        <w:t>COVID-19 Symptoms may appear 2-14 days after exposure to the virus. Anyone can have mild to severe symptoms. Symptoms of COVID-19 may include but are not limited to: </w:t>
      </w:r>
    </w:p>
    <w:p w14:paraId="673CF627" w14:textId="77777777" w:rsidR="00DE7084" w:rsidRPr="00DE7084" w:rsidRDefault="00DE7084" w:rsidP="00EC6C1D">
      <w:pPr>
        <w:numPr>
          <w:ilvl w:val="0"/>
          <w:numId w:val="32"/>
        </w:numPr>
        <w:spacing w:after="10" w:line="266" w:lineRule="auto"/>
        <w:ind w:right="88"/>
      </w:pPr>
      <w:r w:rsidRPr="00DE7084">
        <w:t>Fever or chills </w:t>
      </w:r>
    </w:p>
    <w:p w14:paraId="28BC1867" w14:textId="77777777" w:rsidR="00DE7084" w:rsidRPr="00DE7084" w:rsidRDefault="00DE7084" w:rsidP="00EC6C1D">
      <w:pPr>
        <w:numPr>
          <w:ilvl w:val="0"/>
          <w:numId w:val="32"/>
        </w:numPr>
        <w:spacing w:after="10" w:line="266" w:lineRule="auto"/>
        <w:ind w:right="88"/>
      </w:pPr>
      <w:r w:rsidRPr="00DE7084">
        <w:t>Cough </w:t>
      </w:r>
    </w:p>
    <w:p w14:paraId="5300DFEA" w14:textId="77777777" w:rsidR="00DE7084" w:rsidRPr="00DE7084" w:rsidRDefault="00DE7084" w:rsidP="00EC6C1D">
      <w:pPr>
        <w:numPr>
          <w:ilvl w:val="0"/>
          <w:numId w:val="32"/>
        </w:numPr>
        <w:spacing w:after="10" w:line="266" w:lineRule="auto"/>
        <w:ind w:right="88"/>
      </w:pPr>
      <w:r w:rsidRPr="00DE7084">
        <w:lastRenderedPageBreak/>
        <w:t>Shortness of breath or difficulty breathing </w:t>
      </w:r>
    </w:p>
    <w:p w14:paraId="639AEC32" w14:textId="77777777" w:rsidR="00DE7084" w:rsidRPr="00DE7084" w:rsidRDefault="00DE7084" w:rsidP="00EC6C1D">
      <w:pPr>
        <w:numPr>
          <w:ilvl w:val="0"/>
          <w:numId w:val="32"/>
        </w:numPr>
        <w:spacing w:after="10" w:line="266" w:lineRule="auto"/>
        <w:ind w:right="88"/>
      </w:pPr>
      <w:r w:rsidRPr="00DE7084">
        <w:t>Fatigue </w:t>
      </w:r>
    </w:p>
    <w:p w14:paraId="49643259" w14:textId="77777777" w:rsidR="00DE7084" w:rsidRPr="00DE7084" w:rsidRDefault="00DE7084" w:rsidP="00EC6C1D">
      <w:pPr>
        <w:numPr>
          <w:ilvl w:val="0"/>
          <w:numId w:val="32"/>
        </w:numPr>
        <w:spacing w:after="10" w:line="266" w:lineRule="auto"/>
        <w:ind w:right="88"/>
      </w:pPr>
      <w:r w:rsidRPr="00DE7084">
        <w:t>Muscle or body aches </w:t>
      </w:r>
    </w:p>
    <w:p w14:paraId="23EC67A9" w14:textId="77777777" w:rsidR="00DE7084" w:rsidRPr="00DE7084" w:rsidRDefault="00DE7084" w:rsidP="00EC6C1D">
      <w:pPr>
        <w:numPr>
          <w:ilvl w:val="0"/>
          <w:numId w:val="32"/>
        </w:numPr>
        <w:spacing w:after="10" w:line="266" w:lineRule="auto"/>
        <w:ind w:right="88"/>
      </w:pPr>
      <w:r w:rsidRPr="00DE7084">
        <w:t>Headache </w:t>
      </w:r>
    </w:p>
    <w:p w14:paraId="3F518461" w14:textId="77777777" w:rsidR="00DE7084" w:rsidRPr="00DE7084" w:rsidRDefault="00DE7084" w:rsidP="00EC6C1D">
      <w:pPr>
        <w:numPr>
          <w:ilvl w:val="0"/>
          <w:numId w:val="32"/>
        </w:numPr>
        <w:spacing w:after="10" w:line="266" w:lineRule="auto"/>
        <w:ind w:right="88"/>
      </w:pPr>
      <w:r w:rsidRPr="00DE7084">
        <w:t>New loss of taste or smell </w:t>
      </w:r>
    </w:p>
    <w:p w14:paraId="355049BE" w14:textId="77777777" w:rsidR="00DE7084" w:rsidRPr="00DE7084" w:rsidRDefault="00DE7084" w:rsidP="00EC6C1D">
      <w:pPr>
        <w:numPr>
          <w:ilvl w:val="0"/>
          <w:numId w:val="32"/>
        </w:numPr>
        <w:spacing w:after="10" w:line="266" w:lineRule="auto"/>
        <w:ind w:right="88"/>
      </w:pPr>
      <w:r w:rsidRPr="00DE7084">
        <w:t>Sore throat </w:t>
      </w:r>
    </w:p>
    <w:p w14:paraId="6429C2F5" w14:textId="77777777" w:rsidR="00DE7084" w:rsidRPr="00DE7084" w:rsidRDefault="00DE7084" w:rsidP="00EC6C1D">
      <w:pPr>
        <w:numPr>
          <w:ilvl w:val="0"/>
          <w:numId w:val="32"/>
        </w:numPr>
        <w:spacing w:after="10" w:line="266" w:lineRule="auto"/>
        <w:ind w:right="88"/>
      </w:pPr>
      <w:r w:rsidRPr="00DE7084">
        <w:t>Congestion or runny nose </w:t>
      </w:r>
    </w:p>
    <w:p w14:paraId="31290F0A" w14:textId="77777777" w:rsidR="00DE7084" w:rsidRPr="00DE7084" w:rsidRDefault="00DE7084" w:rsidP="00EC6C1D">
      <w:pPr>
        <w:numPr>
          <w:ilvl w:val="0"/>
          <w:numId w:val="32"/>
        </w:numPr>
        <w:spacing w:after="10" w:line="266" w:lineRule="auto"/>
        <w:ind w:right="88"/>
      </w:pPr>
      <w:r w:rsidRPr="00DE7084">
        <w:t>Nausea or vomiting </w:t>
      </w:r>
    </w:p>
    <w:p w14:paraId="0F32CAE7" w14:textId="77777777" w:rsidR="00DE7084" w:rsidRPr="00DE7084" w:rsidRDefault="00DE7084" w:rsidP="00EC6C1D">
      <w:pPr>
        <w:numPr>
          <w:ilvl w:val="0"/>
          <w:numId w:val="32"/>
        </w:numPr>
        <w:spacing w:after="10" w:line="266" w:lineRule="auto"/>
        <w:ind w:right="88"/>
      </w:pPr>
      <w:r w:rsidRPr="00DE7084">
        <w:t>Diarrhea </w:t>
      </w:r>
    </w:p>
    <w:p w14:paraId="2A9EB259" w14:textId="77777777" w:rsidR="00DE7084" w:rsidRPr="00DE7084" w:rsidRDefault="00DE7084" w:rsidP="00DE7084">
      <w:pPr>
        <w:spacing w:after="10" w:line="266" w:lineRule="auto"/>
        <w:ind w:right="88"/>
        <w:rPr>
          <w:b/>
        </w:rPr>
      </w:pPr>
      <w:r w:rsidRPr="00DE7084">
        <w:rPr>
          <w:b/>
          <w:bCs/>
        </w:rPr>
        <w:t> </w:t>
      </w:r>
    </w:p>
    <w:p w14:paraId="252CBD2D" w14:textId="77777777" w:rsidR="00DE7084" w:rsidRPr="00DE7084" w:rsidRDefault="00DE7084" w:rsidP="00DE7084">
      <w:pPr>
        <w:spacing w:after="10" w:line="266" w:lineRule="auto"/>
        <w:ind w:right="88"/>
        <w:rPr>
          <w:b/>
        </w:rPr>
      </w:pPr>
      <w:r w:rsidRPr="00DE7084">
        <w:rPr>
          <w:b/>
          <w:bCs/>
        </w:rPr>
        <w:t>HEALTH EXPECTATIONS FOR POSITIVE DIAGNOSIS OF STAFF REGARDLESS OF VACCINATION STATUS </w:t>
      </w:r>
    </w:p>
    <w:p w14:paraId="40622DB5" w14:textId="77777777" w:rsidR="00DE7084" w:rsidRPr="00DE7084" w:rsidRDefault="00DE7084" w:rsidP="00EC6C1D">
      <w:pPr>
        <w:numPr>
          <w:ilvl w:val="0"/>
          <w:numId w:val="33"/>
        </w:numPr>
        <w:spacing w:after="10" w:line="266" w:lineRule="auto"/>
        <w:ind w:right="88"/>
      </w:pPr>
      <w:r w:rsidRPr="00DE7084">
        <w:t>Staff may not report to work and will be sent home if they have tested positive for the airborne infectious disease or other public health crises.</w:t>
      </w:r>
      <w:r w:rsidRPr="00DE7084">
        <w:rPr>
          <w:bCs/>
        </w:rPr>
        <w:t> </w:t>
      </w:r>
    </w:p>
    <w:p w14:paraId="118041BD" w14:textId="77777777" w:rsidR="00DE7084" w:rsidRPr="00DE7084" w:rsidRDefault="00DE7084" w:rsidP="00EC6C1D">
      <w:pPr>
        <w:numPr>
          <w:ilvl w:val="0"/>
          <w:numId w:val="33"/>
        </w:numPr>
        <w:spacing w:after="10" w:line="266" w:lineRule="auto"/>
        <w:ind w:right="88"/>
      </w:pPr>
      <w:r w:rsidRPr="00DE7084">
        <w:t>Staff should isolate for 5 days minimum</w:t>
      </w:r>
      <w:r w:rsidRPr="00DE7084">
        <w:rPr>
          <w:bCs/>
        </w:rPr>
        <w:t> </w:t>
      </w:r>
    </w:p>
    <w:p w14:paraId="00669FFE" w14:textId="77777777" w:rsidR="00DE7084" w:rsidRPr="00FE3D84" w:rsidRDefault="00DE7084" w:rsidP="00EC6C1D">
      <w:pPr>
        <w:numPr>
          <w:ilvl w:val="1"/>
          <w:numId w:val="33"/>
        </w:numPr>
        <w:spacing w:after="10" w:line="266" w:lineRule="auto"/>
        <w:ind w:right="88"/>
        <w:rPr>
          <w:b/>
        </w:rPr>
      </w:pPr>
      <w:r w:rsidRPr="00FE3D84">
        <w:rPr>
          <w:b/>
          <w:bCs/>
        </w:rPr>
        <w:t>Day of exposure is day 0, on day 5 test yourself </w:t>
      </w:r>
    </w:p>
    <w:p w14:paraId="7C148CD1" w14:textId="77777777" w:rsidR="00DE7084" w:rsidRPr="00DE7084" w:rsidRDefault="00DE7084" w:rsidP="00EC6C1D">
      <w:pPr>
        <w:numPr>
          <w:ilvl w:val="0"/>
          <w:numId w:val="33"/>
        </w:numPr>
        <w:spacing w:after="10" w:line="266" w:lineRule="auto"/>
        <w:ind w:right="88"/>
      </w:pPr>
      <w:r w:rsidRPr="00DE7084">
        <w:t>If the staff member receives a negative result and improving symptoms, they may return to work  </w:t>
      </w:r>
    </w:p>
    <w:p w14:paraId="3B6B1AF3" w14:textId="77777777" w:rsidR="00DE7084" w:rsidRPr="00FE3D84" w:rsidRDefault="00DE7084" w:rsidP="00EC6C1D">
      <w:pPr>
        <w:numPr>
          <w:ilvl w:val="1"/>
          <w:numId w:val="33"/>
        </w:numPr>
        <w:spacing w:after="10" w:line="266" w:lineRule="auto"/>
        <w:ind w:right="88"/>
        <w:rPr>
          <w:b/>
        </w:rPr>
      </w:pPr>
      <w:bookmarkStart w:id="5" w:name="_GoBack"/>
      <w:r w:rsidRPr="00FE3D84">
        <w:rPr>
          <w:b/>
          <w:bCs/>
        </w:rPr>
        <w:t>Staff should continue to self-monitor even after the negative test result. </w:t>
      </w:r>
    </w:p>
    <w:bookmarkEnd w:id="5"/>
    <w:p w14:paraId="16F5A93B" w14:textId="77777777" w:rsidR="00DE7084" w:rsidRPr="00DE7084" w:rsidRDefault="00DE7084" w:rsidP="00EC6C1D">
      <w:pPr>
        <w:numPr>
          <w:ilvl w:val="0"/>
          <w:numId w:val="33"/>
        </w:numPr>
        <w:spacing w:after="10" w:line="266" w:lineRule="auto"/>
        <w:ind w:right="88"/>
      </w:pPr>
      <w:r w:rsidRPr="00DE7084">
        <w:t>If the staff member receives a positive result, they must continue to isolate for an additional 5 days. </w:t>
      </w:r>
    </w:p>
    <w:p w14:paraId="696A04D0" w14:textId="77777777" w:rsidR="00DE7084" w:rsidRPr="00DE7084" w:rsidRDefault="00DE7084" w:rsidP="00EC6C1D">
      <w:pPr>
        <w:numPr>
          <w:ilvl w:val="0"/>
          <w:numId w:val="33"/>
        </w:numPr>
        <w:spacing w:after="10" w:line="266" w:lineRule="auto"/>
        <w:ind w:right="88"/>
      </w:pPr>
      <w:r w:rsidRPr="00DE7084">
        <w:t>Staff may return to work after the 10-day isolation period if their symptoms are improving. </w:t>
      </w:r>
    </w:p>
    <w:p w14:paraId="23478B3D" w14:textId="77777777" w:rsidR="00DE7084" w:rsidRPr="00DE7084" w:rsidRDefault="00DE7084" w:rsidP="00EC6C1D">
      <w:pPr>
        <w:numPr>
          <w:ilvl w:val="1"/>
          <w:numId w:val="33"/>
        </w:numPr>
        <w:spacing w:after="10" w:line="266" w:lineRule="auto"/>
        <w:ind w:right="88"/>
      </w:pPr>
      <w:r w:rsidRPr="00DE7084">
        <w:t>Re-testing is not required after the 10-day isolation noting that a percentage of people may still test positive for as many as 90 days even after they are no longer contagious. </w:t>
      </w:r>
    </w:p>
    <w:p w14:paraId="0AB55750" w14:textId="77777777" w:rsidR="00DE7084" w:rsidRPr="00DE7084" w:rsidRDefault="00DE7084" w:rsidP="00EC6C1D">
      <w:pPr>
        <w:numPr>
          <w:ilvl w:val="0"/>
          <w:numId w:val="33"/>
        </w:numPr>
        <w:spacing w:after="10" w:line="266" w:lineRule="auto"/>
        <w:ind w:right="88"/>
      </w:pPr>
      <w:r w:rsidRPr="00DE7084">
        <w:t>Staff with symptoms may not return to work until ALL of the following National, State, and County guidelines of health are met including: </w:t>
      </w:r>
      <w:r w:rsidRPr="00DE7084">
        <w:rPr>
          <w:bCs/>
        </w:rPr>
        <w:t> </w:t>
      </w:r>
    </w:p>
    <w:p w14:paraId="69E35BB8" w14:textId="77777777" w:rsidR="00DE7084" w:rsidRPr="00DE7084" w:rsidRDefault="00DE7084" w:rsidP="00EC6C1D">
      <w:pPr>
        <w:numPr>
          <w:ilvl w:val="1"/>
          <w:numId w:val="33"/>
        </w:numPr>
        <w:spacing w:after="10" w:line="266" w:lineRule="auto"/>
        <w:ind w:right="88"/>
      </w:pPr>
      <w:r w:rsidRPr="00DE7084">
        <w:t>An adequate amount of time passed since symptoms first appeared </w:t>
      </w:r>
      <w:r w:rsidRPr="00DE7084">
        <w:rPr>
          <w:bCs/>
        </w:rPr>
        <w:t> </w:t>
      </w:r>
    </w:p>
    <w:p w14:paraId="5242A2DF" w14:textId="77777777" w:rsidR="00DE7084" w:rsidRPr="00DE7084" w:rsidRDefault="00DE7084" w:rsidP="00EC6C1D">
      <w:pPr>
        <w:numPr>
          <w:ilvl w:val="1"/>
          <w:numId w:val="33"/>
        </w:numPr>
        <w:spacing w:after="10" w:line="266" w:lineRule="auto"/>
        <w:ind w:right="88"/>
      </w:pPr>
      <w:r w:rsidRPr="00DE7084">
        <w:t>An adequate amount of time has passed since recovery (resolution of fever without the use of fever-reducing medications) </w:t>
      </w:r>
      <w:r w:rsidRPr="00DE7084">
        <w:rPr>
          <w:bCs/>
        </w:rPr>
        <w:t> </w:t>
      </w:r>
    </w:p>
    <w:p w14:paraId="616F169B" w14:textId="77777777" w:rsidR="00DE7084" w:rsidRPr="00DE7084" w:rsidRDefault="00DE7084" w:rsidP="00EC6C1D">
      <w:pPr>
        <w:numPr>
          <w:ilvl w:val="1"/>
          <w:numId w:val="33"/>
        </w:numPr>
        <w:spacing w:after="10" w:line="266" w:lineRule="auto"/>
        <w:ind w:right="88"/>
      </w:pPr>
      <w:r w:rsidRPr="00DE7084">
        <w:t>The individual has improvement in symptoms </w:t>
      </w:r>
      <w:r w:rsidRPr="00DE7084">
        <w:rPr>
          <w:bCs/>
        </w:rPr>
        <w:t> </w:t>
      </w:r>
    </w:p>
    <w:p w14:paraId="7DC33117" w14:textId="77777777" w:rsidR="00DE7084" w:rsidRPr="00DE7084" w:rsidRDefault="00DE7084" w:rsidP="00DE7084">
      <w:pPr>
        <w:spacing w:after="10" w:line="266" w:lineRule="auto"/>
        <w:ind w:right="88"/>
        <w:rPr>
          <w:b/>
        </w:rPr>
      </w:pPr>
      <w:r w:rsidRPr="00DE7084">
        <w:rPr>
          <w:b/>
          <w:bCs/>
        </w:rPr>
        <w:t> </w:t>
      </w:r>
    </w:p>
    <w:p w14:paraId="443F3811" w14:textId="77777777" w:rsidR="00DE7084" w:rsidRPr="00DE7084" w:rsidRDefault="00DE7084" w:rsidP="00DE7084">
      <w:pPr>
        <w:spacing w:after="10" w:line="266" w:lineRule="auto"/>
        <w:ind w:right="88"/>
        <w:rPr>
          <w:b/>
        </w:rPr>
      </w:pPr>
      <w:r w:rsidRPr="00DE7084">
        <w:rPr>
          <w:b/>
          <w:bCs/>
        </w:rPr>
        <w:t>BUILDING EXPECTATIONS FOR POSITIVE DIAGNOSIS OF STAFF </w:t>
      </w:r>
    </w:p>
    <w:p w14:paraId="4856AFA1" w14:textId="77777777" w:rsidR="00DE7084" w:rsidRPr="00DE7084" w:rsidRDefault="00DE7084" w:rsidP="00EC6C1D">
      <w:pPr>
        <w:numPr>
          <w:ilvl w:val="0"/>
          <w:numId w:val="34"/>
        </w:numPr>
        <w:spacing w:after="10" w:line="266" w:lineRule="auto"/>
        <w:ind w:right="88"/>
      </w:pPr>
      <w:r w:rsidRPr="00DE7084">
        <w:t>Should any staff member, patron/visitor, or contractor be positively diagnosed, all persons potentially exposed will be contacted and told to quarantine and get tested. If multiple staff members are exposed resulting in insufficient staffing it will be up to the discretion of the Library Director &amp; Executive Director to close the building if necessary. </w:t>
      </w:r>
    </w:p>
    <w:p w14:paraId="409C89F5" w14:textId="77777777" w:rsidR="00DE7084" w:rsidRPr="00DE7084" w:rsidRDefault="00DE7084" w:rsidP="00EC6C1D">
      <w:pPr>
        <w:numPr>
          <w:ilvl w:val="1"/>
          <w:numId w:val="34"/>
        </w:numPr>
        <w:spacing w:after="10" w:line="266" w:lineRule="auto"/>
        <w:ind w:right="88"/>
      </w:pPr>
      <w:r w:rsidRPr="00DE7084">
        <w:t>State and public health authorities will be contacted immediately  </w:t>
      </w:r>
    </w:p>
    <w:p w14:paraId="50654702" w14:textId="77777777" w:rsidR="00DE7084" w:rsidRPr="00DE7084" w:rsidRDefault="00DE7084" w:rsidP="00EC6C1D">
      <w:pPr>
        <w:numPr>
          <w:ilvl w:val="1"/>
          <w:numId w:val="34"/>
        </w:numPr>
        <w:spacing w:after="10" w:line="266" w:lineRule="auto"/>
        <w:ind w:right="88"/>
      </w:pPr>
      <w:r w:rsidRPr="00DE7084">
        <w:t>Deep cleaning will take place over highly used surfaces </w:t>
      </w:r>
    </w:p>
    <w:p w14:paraId="5861EABF" w14:textId="77777777" w:rsidR="00DE7084" w:rsidRPr="00DE7084" w:rsidRDefault="00DE7084" w:rsidP="00EC6C1D">
      <w:pPr>
        <w:numPr>
          <w:ilvl w:val="0"/>
          <w:numId w:val="34"/>
        </w:numPr>
        <w:spacing w:after="10" w:line="266" w:lineRule="auto"/>
        <w:ind w:right="88"/>
      </w:pPr>
      <w:r w:rsidRPr="00DE7084">
        <w:t>A staff member lab-diagnosed with an airborne infectious disease may not return to work until ALL of the following National, State, and County guidelines of health are met including:  </w:t>
      </w:r>
    </w:p>
    <w:p w14:paraId="3F77851E" w14:textId="77777777" w:rsidR="00DE7084" w:rsidRPr="00DE7084" w:rsidRDefault="00DE7084" w:rsidP="00EC6C1D">
      <w:pPr>
        <w:numPr>
          <w:ilvl w:val="1"/>
          <w:numId w:val="34"/>
        </w:numPr>
        <w:spacing w:after="10" w:line="266" w:lineRule="auto"/>
        <w:ind w:right="88"/>
      </w:pPr>
      <w:r w:rsidRPr="00DE7084">
        <w:t>An adequate amount of time passed since symptoms first appeared  </w:t>
      </w:r>
    </w:p>
    <w:p w14:paraId="673AA0AB" w14:textId="77777777" w:rsidR="00DE7084" w:rsidRPr="00DE7084" w:rsidRDefault="00DE7084" w:rsidP="00EC6C1D">
      <w:pPr>
        <w:numPr>
          <w:ilvl w:val="1"/>
          <w:numId w:val="34"/>
        </w:numPr>
        <w:spacing w:after="10" w:line="266" w:lineRule="auto"/>
        <w:ind w:right="88"/>
      </w:pPr>
      <w:r w:rsidRPr="00DE7084">
        <w:t>An adequate amount of time has passed since recovery (resolution of fever without the use of fever-reducing medications)  </w:t>
      </w:r>
    </w:p>
    <w:p w14:paraId="4F32B8FB" w14:textId="77777777" w:rsidR="00DE7084" w:rsidRPr="00DE7084" w:rsidRDefault="00DE7084" w:rsidP="00EC6C1D">
      <w:pPr>
        <w:numPr>
          <w:ilvl w:val="1"/>
          <w:numId w:val="34"/>
        </w:numPr>
        <w:spacing w:after="10" w:line="266" w:lineRule="auto"/>
        <w:ind w:right="88"/>
      </w:pPr>
      <w:r w:rsidRPr="00DE7084">
        <w:t>The individual has improvement in symptoms  </w:t>
      </w:r>
    </w:p>
    <w:p w14:paraId="67EF4E7F" w14:textId="77777777" w:rsidR="00DE7084" w:rsidRPr="00DE7084" w:rsidRDefault="00DE7084" w:rsidP="00DE7084">
      <w:pPr>
        <w:spacing w:after="10" w:line="266" w:lineRule="auto"/>
        <w:ind w:right="88"/>
        <w:rPr>
          <w:b/>
        </w:rPr>
      </w:pPr>
    </w:p>
    <w:p w14:paraId="62A34BC1" w14:textId="77777777" w:rsidR="00DE7084" w:rsidRPr="00DE7084" w:rsidRDefault="00DE7084" w:rsidP="00DE7084">
      <w:pPr>
        <w:spacing w:after="10" w:line="266" w:lineRule="auto"/>
        <w:ind w:right="88"/>
        <w:rPr>
          <w:b/>
        </w:rPr>
      </w:pPr>
      <w:r w:rsidRPr="00DE7084">
        <w:rPr>
          <w:b/>
          <w:bCs/>
        </w:rPr>
        <w:t>REPORTING SYMPTOMS OF OR EXPOSURE TO AN AIRBORNE INFECTIOUS DISEASE OR OTHER PUBLIC HEALTH EMERGENCY</w:t>
      </w:r>
    </w:p>
    <w:p w14:paraId="2D9E215A" w14:textId="77777777" w:rsidR="00DE7084" w:rsidRPr="00DE7084" w:rsidRDefault="00DE7084" w:rsidP="00EC6C1D">
      <w:pPr>
        <w:numPr>
          <w:ilvl w:val="0"/>
          <w:numId w:val="35"/>
        </w:numPr>
        <w:spacing w:after="10" w:line="266" w:lineRule="auto"/>
        <w:ind w:right="88"/>
      </w:pPr>
      <w:r w:rsidRPr="00DE7084">
        <w:t>If a staff member should exhibit symptoms and/or has been exposed to the Airborne Infectious Disease or other Public Health Emergency DO NOT COME INTO WORK. </w:t>
      </w:r>
    </w:p>
    <w:p w14:paraId="2672454D" w14:textId="77777777" w:rsidR="00DE7084" w:rsidRPr="00DE7084" w:rsidRDefault="00DE7084" w:rsidP="00EC6C1D">
      <w:pPr>
        <w:numPr>
          <w:ilvl w:val="0"/>
          <w:numId w:val="35"/>
        </w:numPr>
        <w:spacing w:after="10" w:line="266" w:lineRule="auto"/>
        <w:ind w:right="88"/>
      </w:pPr>
      <w:r w:rsidRPr="00DE7084">
        <w:t>They are to email their immediate supervisor they will be unable to come to work because they are experiencing said symptoms. The Librarian or Library Director will then assess other employees for potential exposure, find coverage, and inform the Executive Director. </w:t>
      </w:r>
    </w:p>
    <w:p w14:paraId="08D95904" w14:textId="77777777" w:rsidR="00DE7084" w:rsidRPr="00DE7084" w:rsidRDefault="00DE7084" w:rsidP="00EC6C1D">
      <w:pPr>
        <w:numPr>
          <w:ilvl w:val="0"/>
          <w:numId w:val="35"/>
        </w:numPr>
        <w:spacing w:after="10" w:line="266" w:lineRule="auto"/>
        <w:ind w:right="88"/>
      </w:pPr>
      <w:r w:rsidRPr="00DE7084">
        <w:t> If a staff member finds out they have been exposed during a work shift they are to tell their immediate supervisor, collect their belongings, and leave the building. </w:t>
      </w:r>
    </w:p>
    <w:p w14:paraId="1538B138" w14:textId="77777777" w:rsidR="00DE7084" w:rsidRPr="00DE7084" w:rsidRDefault="00DE7084" w:rsidP="00EC6C1D">
      <w:pPr>
        <w:numPr>
          <w:ilvl w:val="0"/>
          <w:numId w:val="35"/>
        </w:numPr>
        <w:spacing w:after="10" w:line="266" w:lineRule="auto"/>
        <w:ind w:right="88"/>
      </w:pPr>
      <w:r w:rsidRPr="00DE7084">
        <w:t>Should a staff member test positive they should immediately contact their direct supervisor the Librarian or Library Director via text or phone call. DO NOT EMAIL; direct phone contact will allow for a more rapid response. </w:t>
      </w:r>
    </w:p>
    <w:p w14:paraId="3AF35EC0" w14:textId="77777777" w:rsidR="00DE7084" w:rsidRPr="00DE7084" w:rsidRDefault="00DE7084" w:rsidP="00EC6C1D">
      <w:pPr>
        <w:numPr>
          <w:ilvl w:val="0"/>
          <w:numId w:val="35"/>
        </w:numPr>
        <w:spacing w:after="10" w:line="266" w:lineRule="auto"/>
        <w:ind w:right="88"/>
      </w:pPr>
      <w:r w:rsidRPr="00DE7084">
        <w:t>Should multiple staff members be in quarantine/isolation at once the Librarian or Library Director and Executive director may decide to close the building until enough staff is well enough to open. </w:t>
      </w:r>
    </w:p>
    <w:p w14:paraId="2586C870" w14:textId="77777777" w:rsidR="00DE7084" w:rsidRPr="00DE7084" w:rsidRDefault="00DE7084" w:rsidP="00EC6C1D">
      <w:pPr>
        <w:numPr>
          <w:ilvl w:val="0"/>
          <w:numId w:val="35"/>
        </w:numPr>
        <w:spacing w:after="10" w:line="266" w:lineRule="auto"/>
        <w:ind w:right="88"/>
      </w:pPr>
      <w:r w:rsidRPr="00DE7084">
        <w:t>If a staff member tests positive any other staff that has been in close proximity (closer than 6ft) for a period of time 10 minutes or longer is to self-quarantine and monitor themselves for symptoms.  </w:t>
      </w:r>
    </w:p>
    <w:p w14:paraId="3EC43E9D" w14:textId="77777777" w:rsidR="00DE7084" w:rsidRPr="00DE7084" w:rsidRDefault="00DE7084" w:rsidP="00EC6C1D">
      <w:pPr>
        <w:numPr>
          <w:ilvl w:val="0"/>
          <w:numId w:val="35"/>
        </w:numPr>
        <w:spacing w:after="10" w:line="266" w:lineRule="auto"/>
        <w:ind w:right="88"/>
      </w:pPr>
      <w:r w:rsidRPr="00DE7084">
        <w:t>All employees with positive tests or potential exposures may not return to work until ALL of the following National, State, and County guidelines of health are met including:  </w:t>
      </w:r>
    </w:p>
    <w:p w14:paraId="09A2E348" w14:textId="77777777" w:rsidR="00DE7084" w:rsidRPr="00DE7084" w:rsidRDefault="00DE7084" w:rsidP="00EC6C1D">
      <w:pPr>
        <w:numPr>
          <w:ilvl w:val="1"/>
          <w:numId w:val="35"/>
        </w:numPr>
        <w:spacing w:after="10" w:line="266" w:lineRule="auto"/>
        <w:ind w:right="88"/>
      </w:pPr>
      <w:r w:rsidRPr="00DE7084">
        <w:t>An adequate amount of time passed since symptoms first appeared  </w:t>
      </w:r>
    </w:p>
    <w:p w14:paraId="48F5F741" w14:textId="77777777" w:rsidR="00DE7084" w:rsidRPr="00DE7084" w:rsidRDefault="00DE7084" w:rsidP="00EC6C1D">
      <w:pPr>
        <w:numPr>
          <w:ilvl w:val="1"/>
          <w:numId w:val="35"/>
        </w:numPr>
        <w:spacing w:after="10" w:line="266" w:lineRule="auto"/>
        <w:ind w:right="88"/>
      </w:pPr>
      <w:r w:rsidRPr="00DE7084">
        <w:t>An adequate amount of time has passed since recovery (resolution of fever without the use of fever-reducing medications)  </w:t>
      </w:r>
    </w:p>
    <w:p w14:paraId="1F1B5800" w14:textId="77777777" w:rsidR="00DE7084" w:rsidRPr="00DE7084" w:rsidRDefault="00DE7084" w:rsidP="00EC6C1D">
      <w:pPr>
        <w:numPr>
          <w:ilvl w:val="1"/>
          <w:numId w:val="35"/>
        </w:numPr>
        <w:spacing w:after="10" w:line="266" w:lineRule="auto"/>
        <w:ind w:right="88"/>
      </w:pPr>
      <w:r w:rsidRPr="00DE7084">
        <w:t>The individual has improvement in symptoms  </w:t>
      </w:r>
    </w:p>
    <w:p w14:paraId="770BB43D" w14:textId="77777777" w:rsidR="00DE7084" w:rsidRPr="00DE7084" w:rsidRDefault="00DE7084" w:rsidP="00EC6C1D">
      <w:pPr>
        <w:numPr>
          <w:ilvl w:val="0"/>
          <w:numId w:val="36"/>
        </w:numPr>
        <w:spacing w:after="10" w:line="266" w:lineRule="auto"/>
        <w:ind w:right="88"/>
      </w:pPr>
      <w:r w:rsidRPr="00DE7084">
        <w:t>Staff members cannot be retaliated for any of the following actions regarding Airborne Infectious Diseases or Public Health Emergencies </w:t>
      </w:r>
    </w:p>
    <w:p w14:paraId="170E89DD" w14:textId="77777777" w:rsidR="00DE7084" w:rsidRPr="00DE7084" w:rsidRDefault="00DE7084" w:rsidP="00EC6C1D">
      <w:pPr>
        <w:numPr>
          <w:ilvl w:val="1"/>
          <w:numId w:val="36"/>
        </w:numPr>
        <w:spacing w:after="10" w:line="266" w:lineRule="auto"/>
        <w:ind w:right="88"/>
      </w:pPr>
      <w:r w:rsidRPr="00DE7084">
        <w:t>Reporting an airborne infectious disease exposure  </w:t>
      </w:r>
    </w:p>
    <w:p w14:paraId="23CBA6F3" w14:textId="77777777" w:rsidR="00DE7084" w:rsidRPr="00DE7084" w:rsidRDefault="00DE7084" w:rsidP="00EC6C1D">
      <w:pPr>
        <w:numPr>
          <w:ilvl w:val="1"/>
          <w:numId w:val="36"/>
        </w:numPr>
        <w:spacing w:after="10" w:line="266" w:lineRule="auto"/>
        <w:ind w:right="88"/>
      </w:pPr>
      <w:r w:rsidRPr="00DE7084">
        <w:t>Seeking assistance or intervention concerning an airborne infectious disease </w:t>
      </w:r>
    </w:p>
    <w:p w14:paraId="56D06C94" w14:textId="77777777" w:rsidR="00DE7084" w:rsidRPr="00DE7084" w:rsidRDefault="00DE7084" w:rsidP="00EC6C1D">
      <w:pPr>
        <w:numPr>
          <w:ilvl w:val="1"/>
          <w:numId w:val="36"/>
        </w:numPr>
        <w:spacing w:after="10" w:line="266" w:lineRule="auto"/>
        <w:ind w:right="88"/>
      </w:pPr>
      <w:r w:rsidRPr="00DE7084">
        <w:t>Refusing to work in an unsafe environment where they could be exposed to an Airborne infectious disease. </w:t>
      </w:r>
    </w:p>
    <w:p w14:paraId="14E23B5E" w14:textId="77777777" w:rsidR="00DE7084" w:rsidRPr="00DE7084" w:rsidRDefault="00DE7084" w:rsidP="00EC6C1D">
      <w:pPr>
        <w:numPr>
          <w:ilvl w:val="1"/>
          <w:numId w:val="36"/>
        </w:numPr>
        <w:spacing w:after="10" w:line="266" w:lineRule="auto"/>
        <w:ind w:right="88"/>
      </w:pPr>
      <w:r w:rsidRPr="00DE7084">
        <w:t>See Appendix G Section D for full Anti-Retaliation information regarding Airborne Infectious Diseases and Public Health Emergencies </w:t>
      </w:r>
    </w:p>
    <w:p w14:paraId="5987A680" w14:textId="77777777" w:rsidR="00242130" w:rsidRDefault="00242130" w:rsidP="00242130">
      <w:pPr>
        <w:spacing w:after="10" w:line="266" w:lineRule="auto"/>
        <w:ind w:right="88"/>
      </w:pPr>
    </w:p>
    <w:p w14:paraId="08D83F6D" w14:textId="228FE6F0" w:rsidR="00A912E0" w:rsidRPr="00242130" w:rsidRDefault="00242130" w:rsidP="00242130">
      <w:pPr>
        <w:spacing w:after="10" w:line="266" w:lineRule="auto"/>
        <w:ind w:right="88"/>
        <w:rPr>
          <w:b/>
        </w:rPr>
      </w:pPr>
      <w:r>
        <w:rPr>
          <w:b/>
        </w:rPr>
        <w:t>MANAGERIAL STAFF EXPECTATIONS</w:t>
      </w:r>
    </w:p>
    <w:p w14:paraId="6B05F25D" w14:textId="77777777" w:rsidR="00433391" w:rsidRPr="003A0AB6" w:rsidRDefault="00433391" w:rsidP="00EC6C1D">
      <w:pPr>
        <w:pStyle w:val="ListParagraph"/>
        <w:numPr>
          <w:ilvl w:val="0"/>
          <w:numId w:val="29"/>
        </w:numPr>
        <w:spacing w:after="10" w:line="266" w:lineRule="auto"/>
        <w:ind w:right="88"/>
      </w:pPr>
      <w:r w:rsidRPr="003A0AB6">
        <w:t xml:space="preserve">Managerial Staff shall develop and institute logs and daily health questionnaires for staff and any other professional individuals who spend </w:t>
      </w:r>
      <w:r w:rsidRPr="00242130">
        <w:rPr>
          <w:b/>
          <w:u w:val="single"/>
        </w:rPr>
        <w:t>more than 10 minutes</w:t>
      </w:r>
      <w:r w:rsidRPr="003A0AB6">
        <w:t xml:space="preserve"> in the building.</w:t>
      </w:r>
    </w:p>
    <w:p w14:paraId="5E2FDBB6" w14:textId="77777777" w:rsidR="00A912E0" w:rsidRPr="003A0AB6" w:rsidRDefault="00433391" w:rsidP="00EC6C1D">
      <w:pPr>
        <w:pStyle w:val="ListParagraph"/>
        <w:numPr>
          <w:ilvl w:val="0"/>
          <w:numId w:val="29"/>
        </w:numPr>
        <w:spacing w:after="10" w:line="266" w:lineRule="auto"/>
        <w:ind w:right="88"/>
      </w:pPr>
      <w:r w:rsidRPr="003A0AB6">
        <w:t>The Librarian or Library Director is the designated point of contact for receiving and reviewing all employee questionnaires and logs. This will be checked often to ensure all staff members are responding and are not exhibiting symptoms.</w:t>
      </w:r>
    </w:p>
    <w:p w14:paraId="6D0CADC1" w14:textId="77777777" w:rsidR="00433391" w:rsidRPr="003A0AB6" w:rsidRDefault="00433391" w:rsidP="00EC6C1D">
      <w:pPr>
        <w:pStyle w:val="ListParagraph"/>
        <w:numPr>
          <w:ilvl w:val="0"/>
          <w:numId w:val="29"/>
        </w:numPr>
        <w:spacing w:after="10" w:line="266" w:lineRule="auto"/>
        <w:ind w:right="88"/>
      </w:pPr>
      <w:r w:rsidRPr="003A0AB6">
        <w:t>The Buildings and Grounds Manager is the designated point of contact for receiving and reviewing all logs and questionnaires for professional individuals working inside the building.</w:t>
      </w:r>
    </w:p>
    <w:p w14:paraId="1A72C0BF" w14:textId="77777777" w:rsidR="001F630C" w:rsidRPr="003A0AB6" w:rsidRDefault="001F630C" w:rsidP="00EC6C1D">
      <w:pPr>
        <w:pStyle w:val="ListParagraph"/>
        <w:numPr>
          <w:ilvl w:val="0"/>
          <w:numId w:val="29"/>
        </w:numPr>
        <w:spacing w:after="10" w:line="266" w:lineRule="auto"/>
        <w:ind w:right="88"/>
      </w:pPr>
      <w:r w:rsidRPr="003A0AB6">
        <w:lastRenderedPageBreak/>
        <w:t xml:space="preserve">Logs and daily questionnaires should be reviewed regularly </w:t>
      </w:r>
      <w:r w:rsidR="00687D6F" w:rsidRPr="003A0AB6">
        <w:t xml:space="preserve">by the Librarian or Library Director </w:t>
      </w:r>
      <w:r w:rsidRPr="003A0AB6">
        <w:t>to ensure the most up</w:t>
      </w:r>
      <w:r w:rsidR="00177038">
        <w:t>-to-</w:t>
      </w:r>
      <w:r w:rsidRPr="003A0AB6">
        <w:t xml:space="preserve">date questions and data are included based on the current </w:t>
      </w:r>
      <w:r w:rsidR="00D31940" w:rsidRPr="003A0AB6">
        <w:t>National, State, and Local guidelines for a Public Health Emergency.</w:t>
      </w:r>
    </w:p>
    <w:p w14:paraId="3F592E23" w14:textId="2D593644" w:rsidR="00687D6F" w:rsidRPr="003A0AB6" w:rsidRDefault="00687D6F" w:rsidP="00EC6C1D">
      <w:pPr>
        <w:pStyle w:val="ListParagraph"/>
        <w:numPr>
          <w:ilvl w:val="0"/>
          <w:numId w:val="29"/>
        </w:numPr>
        <w:spacing w:after="10" w:line="266" w:lineRule="auto"/>
        <w:ind w:right="88"/>
      </w:pPr>
      <w:r w:rsidRPr="003A0AB6">
        <w:t>This document shall also be reviewed by the Librarian</w:t>
      </w:r>
      <w:r w:rsidR="0026174D">
        <w:t>/</w:t>
      </w:r>
      <w:r w:rsidRPr="003A0AB6">
        <w:t xml:space="preserve"> Library Director and Executive director to ensure the most up</w:t>
      </w:r>
      <w:r w:rsidR="00177038">
        <w:t>-to-</w:t>
      </w:r>
      <w:r w:rsidRPr="003A0AB6">
        <w:t>date questions and data are included based on the current National, State, and Local guidelines for a Public Health Emergency.</w:t>
      </w:r>
    </w:p>
    <w:p w14:paraId="5B4BCAE2" w14:textId="77777777" w:rsidR="00D31940" w:rsidRDefault="00D31940" w:rsidP="00687D6F">
      <w:pPr>
        <w:spacing w:after="10" w:line="266" w:lineRule="auto"/>
        <w:ind w:left="1440" w:right="88"/>
        <w:rPr>
          <w:highlight w:val="yellow"/>
        </w:rPr>
      </w:pPr>
    </w:p>
    <w:p w14:paraId="05B31599" w14:textId="77777777" w:rsidR="006310F9" w:rsidRDefault="006310F9" w:rsidP="006310F9"/>
    <w:p w14:paraId="42504BB9" w14:textId="77777777" w:rsidR="006310F9" w:rsidRDefault="006310F9" w:rsidP="006310F9">
      <w:pPr>
        <w:pStyle w:val="ListParagraph"/>
        <w:ind w:left="705"/>
      </w:pPr>
    </w:p>
    <w:p w14:paraId="1D75DA71" w14:textId="77777777" w:rsidR="0065396C" w:rsidRDefault="006310F9">
      <w:pPr>
        <w:rPr>
          <w:b/>
        </w:rPr>
      </w:pPr>
      <w:r>
        <w:tab/>
      </w:r>
      <w:r w:rsidR="0065396C">
        <w:br w:type="page"/>
      </w:r>
    </w:p>
    <w:p w14:paraId="4D49D98C" w14:textId="77777777" w:rsidR="00ED2904" w:rsidRDefault="002B2462">
      <w:pPr>
        <w:pStyle w:val="Heading2"/>
        <w:spacing w:after="158"/>
        <w:ind w:left="-5"/>
      </w:pPr>
      <w:r>
        <w:lastRenderedPageBreak/>
        <w:t>Appendix A: Oath of Personal Responsibility</w:t>
      </w:r>
      <w:r>
        <w:rPr>
          <w:b w:val="0"/>
        </w:rPr>
        <w:t xml:space="preserve"> </w:t>
      </w:r>
    </w:p>
    <w:p w14:paraId="252BA80D" w14:textId="77777777" w:rsidR="00ED2904" w:rsidRDefault="002B2462">
      <w:pPr>
        <w:spacing w:after="153"/>
      </w:pPr>
      <w:r>
        <w:rPr>
          <w:b/>
        </w:rPr>
        <w:t xml:space="preserve"> </w:t>
      </w:r>
    </w:p>
    <w:p w14:paraId="16DACC8C" w14:textId="77777777" w:rsidR="00ED2904" w:rsidRDefault="002B2462">
      <w:pPr>
        <w:spacing w:after="110"/>
        <w:ind w:right="1578"/>
        <w:jc w:val="right"/>
      </w:pPr>
      <w:r>
        <w:rPr>
          <w:noProof/>
        </w:rPr>
        <mc:AlternateContent>
          <mc:Choice Requires="wpg">
            <w:drawing>
              <wp:inline distT="0" distB="0" distL="0" distR="0" wp14:anchorId="59BCF21F" wp14:editId="40A17996">
                <wp:extent cx="3974465" cy="803275"/>
                <wp:effectExtent l="0" t="0" r="0" b="0"/>
                <wp:docPr id="38743" name="Group 38743"/>
                <wp:cNvGraphicFramePr/>
                <a:graphic xmlns:a="http://schemas.openxmlformats.org/drawingml/2006/main">
                  <a:graphicData uri="http://schemas.microsoft.com/office/word/2010/wordprocessingGroup">
                    <wpg:wgp>
                      <wpg:cNvGrpSpPr/>
                      <wpg:grpSpPr>
                        <a:xfrm>
                          <a:off x="0" y="0"/>
                          <a:ext cx="3974465" cy="803275"/>
                          <a:chOff x="0" y="0"/>
                          <a:chExt cx="3974465" cy="803275"/>
                        </a:xfrm>
                      </wpg:grpSpPr>
                      <pic:pic xmlns:pic="http://schemas.openxmlformats.org/drawingml/2006/picture">
                        <pic:nvPicPr>
                          <pic:cNvPr id="2601" name="Picture 2601"/>
                          <pic:cNvPicPr/>
                        </pic:nvPicPr>
                        <pic:blipFill>
                          <a:blip r:embed="rId29"/>
                          <a:stretch>
                            <a:fillRect/>
                          </a:stretch>
                        </pic:blipFill>
                        <pic:spPr>
                          <a:xfrm>
                            <a:off x="0" y="0"/>
                            <a:ext cx="1473835" cy="803275"/>
                          </a:xfrm>
                          <a:prstGeom prst="rect">
                            <a:avLst/>
                          </a:prstGeom>
                        </pic:spPr>
                      </pic:pic>
                      <pic:pic xmlns:pic="http://schemas.openxmlformats.org/drawingml/2006/picture">
                        <pic:nvPicPr>
                          <pic:cNvPr id="2603" name="Picture 2603"/>
                          <pic:cNvPicPr/>
                        </pic:nvPicPr>
                        <pic:blipFill>
                          <a:blip r:embed="rId30"/>
                          <a:stretch>
                            <a:fillRect/>
                          </a:stretch>
                        </pic:blipFill>
                        <pic:spPr>
                          <a:xfrm>
                            <a:off x="1473708" y="26670"/>
                            <a:ext cx="2500757" cy="776605"/>
                          </a:xfrm>
                          <a:prstGeom prst="rect">
                            <a:avLst/>
                          </a:prstGeom>
                        </pic:spPr>
                      </pic:pic>
                    </wpg:wgp>
                  </a:graphicData>
                </a:graphic>
              </wp:inline>
            </w:drawing>
          </mc:Choice>
          <mc:Fallback xmlns:a="http://schemas.openxmlformats.org/drawingml/2006/main">
            <w:pict>
              <v:group id="Group 38743" style="width:312.95pt;height:63.25pt;mso-position-horizontal-relative:char;mso-position-vertical-relative:line" coordsize="39744,8032">
                <v:shape id="Picture 2601" style="position:absolute;width:14738;height:8032;left:0;top:0;" filled="f">
                  <v:imagedata r:id="rId34"/>
                </v:shape>
                <v:shape id="Picture 2603" style="position:absolute;width:25007;height:7766;left:14737;top:266;" filled="f">
                  <v:imagedata r:id="rId35"/>
                </v:shape>
              </v:group>
            </w:pict>
          </mc:Fallback>
        </mc:AlternateContent>
      </w:r>
      <w:r>
        <w:rPr>
          <w:rFonts w:ascii="Arial" w:eastAsia="Arial" w:hAnsi="Arial" w:cs="Arial"/>
        </w:rPr>
        <w:t xml:space="preserve"> </w:t>
      </w:r>
    </w:p>
    <w:p w14:paraId="62E5D7D2" w14:textId="77777777" w:rsidR="00ED2904" w:rsidRDefault="002B2462">
      <w:pPr>
        <w:spacing w:after="159"/>
        <w:ind w:left="10" w:right="93" w:hanging="10"/>
        <w:jc w:val="center"/>
      </w:pPr>
      <w:r>
        <w:rPr>
          <w:rFonts w:ascii="Arial" w:eastAsia="Arial" w:hAnsi="Arial" w:cs="Arial"/>
        </w:rPr>
        <w:t xml:space="preserve">Oath of Personal Responsibility </w:t>
      </w:r>
    </w:p>
    <w:p w14:paraId="26957FA3" w14:textId="77777777" w:rsidR="00ED2904" w:rsidRDefault="002B2462">
      <w:pPr>
        <w:spacing w:after="159"/>
        <w:ind w:left="10" w:right="90" w:hanging="10"/>
        <w:jc w:val="center"/>
      </w:pPr>
      <w:r>
        <w:rPr>
          <w:rFonts w:ascii="Arial" w:eastAsia="Arial" w:hAnsi="Arial" w:cs="Arial"/>
        </w:rPr>
        <w:t xml:space="preserve">Arkell Museum &amp; Canajoharie Library </w:t>
      </w:r>
    </w:p>
    <w:p w14:paraId="504E5CB7" w14:textId="77777777" w:rsidR="00ED2904" w:rsidRDefault="002B2462">
      <w:pPr>
        <w:spacing w:after="158"/>
      </w:pPr>
      <w:r>
        <w:rPr>
          <w:rFonts w:ascii="Arial" w:eastAsia="Arial" w:hAnsi="Arial" w:cs="Arial"/>
        </w:rPr>
        <w:t xml:space="preserve"> </w:t>
      </w:r>
    </w:p>
    <w:p w14:paraId="710A79C7" w14:textId="681BA96D" w:rsidR="00ED2904" w:rsidRDefault="002B2462" w:rsidP="00B667AC">
      <w:pPr>
        <w:spacing w:after="161" w:line="359" w:lineRule="auto"/>
        <w:ind w:left="-5" w:right="61" w:hanging="10"/>
      </w:pPr>
      <w:r>
        <w:rPr>
          <w:rFonts w:ascii="Arial" w:eastAsia="Arial" w:hAnsi="Arial" w:cs="Arial"/>
        </w:rPr>
        <w:t xml:space="preserve">I, __________________________________, am </w:t>
      </w:r>
      <w:r w:rsidRPr="008645C1">
        <w:rPr>
          <w:rFonts w:ascii="Arial" w:eastAsia="Arial" w:hAnsi="Arial" w:cs="Arial"/>
        </w:rPr>
        <w:t xml:space="preserve">aware that </w:t>
      </w:r>
      <w:r w:rsidR="007432DE" w:rsidRPr="008645C1">
        <w:rPr>
          <w:rFonts w:ascii="Arial" w:eastAsia="Arial" w:hAnsi="Arial" w:cs="Arial"/>
        </w:rPr>
        <w:t xml:space="preserve">Airborne Infectious Diseases and other </w:t>
      </w:r>
      <w:r w:rsidR="0048519A" w:rsidRPr="008645C1">
        <w:rPr>
          <w:rFonts w:ascii="Arial" w:eastAsia="Arial" w:hAnsi="Arial" w:cs="Arial"/>
        </w:rPr>
        <w:t xml:space="preserve">Illnesses resulting in a </w:t>
      </w:r>
      <w:r w:rsidR="007432DE" w:rsidRPr="008645C1">
        <w:rPr>
          <w:rFonts w:ascii="Arial" w:eastAsia="Arial" w:hAnsi="Arial" w:cs="Arial"/>
        </w:rPr>
        <w:t xml:space="preserve">Public Health </w:t>
      </w:r>
      <w:r w:rsidR="000B1B00">
        <w:rPr>
          <w:rFonts w:ascii="Arial" w:eastAsia="Arial" w:hAnsi="Arial" w:cs="Arial"/>
        </w:rPr>
        <w:t>Emergency</w:t>
      </w:r>
      <w:r w:rsidRPr="008645C1">
        <w:rPr>
          <w:rFonts w:ascii="Arial" w:eastAsia="Arial" w:hAnsi="Arial" w:cs="Arial"/>
        </w:rPr>
        <w:t xml:space="preserve"> could result in severe illness and potential death and want to do my best to prevent its spread and new outbreaks. Therefore, to the best of my ability, I will practice proper social distancing and good hygiene as recommended by New York State and health department directives both at work and </w:t>
      </w:r>
      <w:r w:rsidR="000D5462">
        <w:rPr>
          <w:rFonts w:ascii="Arial" w:eastAsia="Arial" w:hAnsi="Arial" w:cs="Arial"/>
        </w:rPr>
        <w:t xml:space="preserve">at </w:t>
      </w:r>
      <w:r w:rsidRPr="008645C1">
        <w:rPr>
          <w:rFonts w:ascii="Arial" w:eastAsia="Arial" w:hAnsi="Arial" w:cs="Arial"/>
        </w:rPr>
        <w:t xml:space="preserve">home. I will follow the new operational guidelines established by the Museum &amp; Library. By following these </w:t>
      </w:r>
      <w:r w:rsidR="00B667AC" w:rsidRPr="008645C1">
        <w:rPr>
          <w:rFonts w:ascii="Arial" w:eastAsia="Arial" w:hAnsi="Arial" w:cs="Arial"/>
        </w:rPr>
        <w:t>guidelines,</w:t>
      </w:r>
      <w:r w:rsidR="00B667AC">
        <w:rPr>
          <w:rFonts w:ascii="Arial" w:eastAsia="Arial" w:hAnsi="Arial" w:cs="Arial"/>
        </w:rPr>
        <w:t xml:space="preserve"> </w:t>
      </w:r>
      <w:r w:rsidRPr="008645C1">
        <w:rPr>
          <w:rFonts w:ascii="Arial" w:eastAsia="Arial" w:hAnsi="Arial" w:cs="Arial"/>
        </w:rPr>
        <w:t xml:space="preserve">I will also reinforce good behavior for my colleagues, and our visitors and patrons. For my own health and the health of others, I promise not to come to work if I am feeling ill and will let my supervisor know of my condition. I will adhere to testing guidelines and work with my primary care providers to ensure my good health. Finally, if I am exposed or suspect that I have been exposed to </w:t>
      </w:r>
      <w:r w:rsidR="0048519A" w:rsidRPr="008645C1">
        <w:rPr>
          <w:rFonts w:ascii="Arial" w:eastAsia="Arial" w:hAnsi="Arial" w:cs="Arial"/>
        </w:rPr>
        <w:t xml:space="preserve">an Airborne Infectious Diseases and other Illnesses resulting in a Public Health </w:t>
      </w:r>
      <w:r w:rsidR="000B1B00">
        <w:rPr>
          <w:rFonts w:ascii="Arial" w:eastAsia="Arial" w:hAnsi="Arial" w:cs="Arial"/>
        </w:rPr>
        <w:t>Emergency</w:t>
      </w:r>
      <w:r w:rsidRPr="008645C1">
        <w:rPr>
          <w:rFonts w:ascii="Arial" w:eastAsia="Arial" w:hAnsi="Arial" w:cs="Arial"/>
        </w:rPr>
        <w:t>, I will immediately self-quarantine, follow the advice of my primary care providers, notify my supervisor, and abide by the new guidelines set by the Museum &amp; Library. I understand that this oath is not legally binding. It is meant to be a reminder to act responsibly and to mindfully encourage responsible behavior from my colleagues.</w:t>
      </w:r>
      <w:r>
        <w:rPr>
          <w:rFonts w:ascii="Arial" w:eastAsia="Arial" w:hAnsi="Arial" w:cs="Arial"/>
        </w:rPr>
        <w:t xml:space="preserve">  </w:t>
      </w:r>
    </w:p>
    <w:p w14:paraId="39EEC673" w14:textId="77777777" w:rsidR="00ED2904" w:rsidRDefault="002B2462">
      <w:r>
        <w:rPr>
          <w:rFonts w:ascii="Arial" w:eastAsia="Arial" w:hAnsi="Arial" w:cs="Arial"/>
        </w:rPr>
        <w:t xml:space="preserve"> </w:t>
      </w:r>
    </w:p>
    <w:p w14:paraId="183FF23C" w14:textId="77777777" w:rsidR="00ED2904" w:rsidRDefault="002B2462">
      <w:pPr>
        <w:spacing w:after="100"/>
        <w:ind w:left="-5" w:right="61" w:hanging="10"/>
      </w:pPr>
      <w:r>
        <w:rPr>
          <w:rFonts w:ascii="Arial" w:eastAsia="Arial" w:hAnsi="Arial" w:cs="Arial"/>
        </w:rPr>
        <w:t xml:space="preserve">____________________________________________________________________________ </w:t>
      </w:r>
    </w:p>
    <w:p w14:paraId="683CB412" w14:textId="77777777" w:rsidR="00ED2904" w:rsidRDefault="002B2462">
      <w:pPr>
        <w:tabs>
          <w:tab w:val="center" w:pos="2160"/>
          <w:tab w:val="center" w:pos="2881"/>
          <w:tab w:val="center" w:pos="3601"/>
          <w:tab w:val="center" w:pos="4321"/>
          <w:tab w:val="center" w:pos="5041"/>
          <w:tab w:val="center" w:pos="5761"/>
          <w:tab w:val="center" w:pos="6481"/>
          <w:tab w:val="center" w:pos="7370"/>
        </w:tabs>
        <w:spacing w:after="221"/>
        <w:ind w:left="-15"/>
      </w:pPr>
      <w:r>
        <w:rPr>
          <w:rFonts w:ascii="Arial" w:eastAsia="Arial" w:hAnsi="Arial" w:cs="Arial"/>
          <w:sz w:val="16"/>
        </w:rPr>
        <w:t xml:space="preserve">Staff Member Signature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Date </w:t>
      </w:r>
    </w:p>
    <w:p w14:paraId="7BD5134B" w14:textId="77777777" w:rsidR="00ED2904" w:rsidRDefault="002B2462">
      <w:r>
        <w:rPr>
          <w:rFonts w:ascii="Arial" w:eastAsia="Arial" w:hAnsi="Arial" w:cs="Arial"/>
        </w:rPr>
        <w:t xml:space="preserve"> </w:t>
      </w:r>
    </w:p>
    <w:p w14:paraId="38520EA5" w14:textId="77777777" w:rsidR="00ED2904" w:rsidRDefault="002B2462">
      <w:pPr>
        <w:spacing w:after="158"/>
      </w:pPr>
      <w:r>
        <w:t xml:space="preserve"> </w:t>
      </w:r>
    </w:p>
    <w:p w14:paraId="3F08A715" w14:textId="77777777" w:rsidR="00ED2904" w:rsidRDefault="002B2462">
      <w:pPr>
        <w:spacing w:after="158"/>
      </w:pPr>
      <w:r>
        <w:t xml:space="preserve"> </w:t>
      </w:r>
    </w:p>
    <w:p w14:paraId="49FEB3FC" w14:textId="77777777" w:rsidR="00ED2904" w:rsidRDefault="002B2462">
      <w:pPr>
        <w:spacing w:after="100"/>
        <w:ind w:left="-5" w:right="61" w:hanging="10"/>
      </w:pPr>
      <w:r>
        <w:rPr>
          <w:rFonts w:ascii="Arial" w:eastAsia="Arial" w:hAnsi="Arial" w:cs="Arial"/>
        </w:rPr>
        <w:t xml:space="preserve">____________________________________________________________________________ </w:t>
      </w:r>
    </w:p>
    <w:p w14:paraId="4B4B9ED7" w14:textId="77777777" w:rsidR="00ED2904" w:rsidRDefault="002B2462">
      <w:pPr>
        <w:tabs>
          <w:tab w:val="center" w:pos="3601"/>
          <w:tab w:val="center" w:pos="4321"/>
          <w:tab w:val="center" w:pos="5041"/>
          <w:tab w:val="center" w:pos="5761"/>
          <w:tab w:val="center" w:pos="6481"/>
          <w:tab w:val="center" w:pos="7370"/>
        </w:tabs>
        <w:spacing w:after="221"/>
        <w:ind w:left="-15"/>
      </w:pPr>
      <w:r>
        <w:rPr>
          <w:rFonts w:ascii="Arial" w:eastAsia="Arial" w:hAnsi="Arial" w:cs="Arial"/>
          <w:sz w:val="16"/>
        </w:rPr>
        <w:t xml:space="preserve">Executive Director or Library Director Signature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Date </w:t>
      </w:r>
    </w:p>
    <w:p w14:paraId="2F198535" w14:textId="77777777" w:rsidR="00ED2904" w:rsidRDefault="002B2462">
      <w:pPr>
        <w:spacing w:after="158"/>
      </w:pPr>
      <w:r>
        <w:rPr>
          <w:b/>
        </w:rPr>
        <w:t xml:space="preserve"> </w:t>
      </w:r>
    </w:p>
    <w:p w14:paraId="011819B3" w14:textId="77777777" w:rsidR="00ED2904" w:rsidRDefault="002B2462">
      <w:pPr>
        <w:pStyle w:val="Heading2"/>
        <w:spacing w:after="160"/>
        <w:ind w:left="-5"/>
      </w:pPr>
      <w:r>
        <w:lastRenderedPageBreak/>
        <w:t>Appendix B: New Guidelines Compliance</w:t>
      </w:r>
      <w:r>
        <w:rPr>
          <w:b w:val="0"/>
        </w:rPr>
        <w:t xml:space="preserve"> </w:t>
      </w:r>
    </w:p>
    <w:p w14:paraId="149E9A88" w14:textId="77777777" w:rsidR="00ED2904" w:rsidRDefault="002B2462">
      <w:pPr>
        <w:spacing w:after="151"/>
      </w:pPr>
      <w:r>
        <w:rPr>
          <w:b/>
        </w:rPr>
        <w:t xml:space="preserve"> </w:t>
      </w:r>
    </w:p>
    <w:p w14:paraId="239B1738" w14:textId="77777777" w:rsidR="00ED2904" w:rsidRDefault="002B2462">
      <w:pPr>
        <w:spacing w:after="110"/>
        <w:ind w:right="1578"/>
        <w:jc w:val="right"/>
      </w:pPr>
      <w:r>
        <w:rPr>
          <w:noProof/>
        </w:rPr>
        <mc:AlternateContent>
          <mc:Choice Requires="wpg">
            <w:drawing>
              <wp:inline distT="0" distB="0" distL="0" distR="0" wp14:anchorId="0DC23FAB" wp14:editId="7011443B">
                <wp:extent cx="3974465" cy="803275"/>
                <wp:effectExtent l="0" t="0" r="0" b="0"/>
                <wp:docPr id="39520" name="Group 39520"/>
                <wp:cNvGraphicFramePr/>
                <a:graphic xmlns:a="http://schemas.openxmlformats.org/drawingml/2006/main">
                  <a:graphicData uri="http://schemas.microsoft.com/office/word/2010/wordprocessingGroup">
                    <wpg:wgp>
                      <wpg:cNvGrpSpPr/>
                      <wpg:grpSpPr>
                        <a:xfrm>
                          <a:off x="0" y="0"/>
                          <a:ext cx="3974465" cy="803275"/>
                          <a:chOff x="0" y="0"/>
                          <a:chExt cx="3974465" cy="803275"/>
                        </a:xfrm>
                      </wpg:grpSpPr>
                      <pic:pic xmlns:pic="http://schemas.openxmlformats.org/drawingml/2006/picture">
                        <pic:nvPicPr>
                          <pic:cNvPr id="2699" name="Picture 2699"/>
                          <pic:cNvPicPr/>
                        </pic:nvPicPr>
                        <pic:blipFill>
                          <a:blip r:embed="rId29"/>
                          <a:stretch>
                            <a:fillRect/>
                          </a:stretch>
                        </pic:blipFill>
                        <pic:spPr>
                          <a:xfrm>
                            <a:off x="0" y="0"/>
                            <a:ext cx="1473835" cy="803275"/>
                          </a:xfrm>
                          <a:prstGeom prst="rect">
                            <a:avLst/>
                          </a:prstGeom>
                        </pic:spPr>
                      </pic:pic>
                      <pic:pic xmlns:pic="http://schemas.openxmlformats.org/drawingml/2006/picture">
                        <pic:nvPicPr>
                          <pic:cNvPr id="2701" name="Picture 2701"/>
                          <pic:cNvPicPr/>
                        </pic:nvPicPr>
                        <pic:blipFill>
                          <a:blip r:embed="rId30"/>
                          <a:stretch>
                            <a:fillRect/>
                          </a:stretch>
                        </pic:blipFill>
                        <pic:spPr>
                          <a:xfrm>
                            <a:off x="1473708" y="26670"/>
                            <a:ext cx="2500757" cy="776605"/>
                          </a:xfrm>
                          <a:prstGeom prst="rect">
                            <a:avLst/>
                          </a:prstGeom>
                        </pic:spPr>
                      </pic:pic>
                    </wpg:wgp>
                  </a:graphicData>
                </a:graphic>
              </wp:inline>
            </w:drawing>
          </mc:Choice>
          <mc:Fallback xmlns:a="http://schemas.openxmlformats.org/drawingml/2006/main">
            <w:pict>
              <v:group id="Group 39520" style="width:312.95pt;height:63.25pt;mso-position-horizontal-relative:char;mso-position-vertical-relative:line" coordsize="39744,8032">
                <v:shape id="Picture 2699" style="position:absolute;width:14738;height:8032;left:0;top:0;" filled="f">
                  <v:imagedata r:id="rId34"/>
                </v:shape>
                <v:shape id="Picture 2701" style="position:absolute;width:25007;height:7766;left:14737;top:266;" filled="f">
                  <v:imagedata r:id="rId35"/>
                </v:shape>
              </v:group>
            </w:pict>
          </mc:Fallback>
        </mc:AlternateContent>
      </w:r>
      <w:r>
        <w:rPr>
          <w:rFonts w:ascii="Arial" w:eastAsia="Arial" w:hAnsi="Arial" w:cs="Arial"/>
        </w:rPr>
        <w:t xml:space="preserve"> </w:t>
      </w:r>
    </w:p>
    <w:p w14:paraId="0FD68D16" w14:textId="77777777" w:rsidR="00ED2904" w:rsidRDefault="002B2462">
      <w:pPr>
        <w:spacing w:after="159"/>
        <w:ind w:left="10" w:right="91" w:hanging="10"/>
        <w:jc w:val="center"/>
      </w:pPr>
      <w:r>
        <w:rPr>
          <w:rFonts w:ascii="Arial" w:eastAsia="Arial" w:hAnsi="Arial" w:cs="Arial"/>
        </w:rPr>
        <w:t xml:space="preserve">Guidelines Compliance </w:t>
      </w:r>
    </w:p>
    <w:p w14:paraId="34EF36A2" w14:textId="77777777" w:rsidR="00ED2904" w:rsidRDefault="002B2462">
      <w:pPr>
        <w:spacing w:after="159"/>
        <w:ind w:left="10" w:right="90" w:hanging="10"/>
        <w:jc w:val="center"/>
      </w:pPr>
      <w:r>
        <w:rPr>
          <w:rFonts w:ascii="Arial" w:eastAsia="Arial" w:hAnsi="Arial" w:cs="Arial"/>
        </w:rPr>
        <w:t xml:space="preserve">Arkell Museum &amp; Canajoharie Library </w:t>
      </w:r>
    </w:p>
    <w:p w14:paraId="580FB86F" w14:textId="77777777" w:rsidR="00ED2904" w:rsidRDefault="002B2462">
      <w:pPr>
        <w:spacing w:after="161"/>
      </w:pPr>
      <w:r>
        <w:rPr>
          <w:rFonts w:ascii="Arial" w:eastAsia="Arial" w:hAnsi="Arial" w:cs="Arial"/>
        </w:rPr>
        <w:t xml:space="preserve"> </w:t>
      </w:r>
    </w:p>
    <w:p w14:paraId="6E2358C5" w14:textId="77777777" w:rsidR="00ED2904" w:rsidRDefault="002B2462">
      <w:pPr>
        <w:spacing w:after="158"/>
      </w:pPr>
      <w:r>
        <w:rPr>
          <w:rFonts w:ascii="Arial" w:eastAsia="Arial" w:hAnsi="Arial" w:cs="Arial"/>
        </w:rPr>
        <w:t xml:space="preserve"> </w:t>
      </w:r>
    </w:p>
    <w:p w14:paraId="5D116903" w14:textId="77777777" w:rsidR="00ED2904" w:rsidRDefault="002B2462">
      <w:pPr>
        <w:spacing w:after="158"/>
      </w:pPr>
      <w:r>
        <w:rPr>
          <w:rFonts w:ascii="Arial" w:eastAsia="Arial" w:hAnsi="Arial" w:cs="Arial"/>
        </w:rPr>
        <w:t xml:space="preserve"> </w:t>
      </w:r>
    </w:p>
    <w:p w14:paraId="7FF68435" w14:textId="77777777" w:rsidR="00ED2904" w:rsidRDefault="002B2462">
      <w:r>
        <w:rPr>
          <w:rFonts w:ascii="Arial" w:eastAsia="Arial" w:hAnsi="Arial" w:cs="Arial"/>
        </w:rPr>
        <w:t xml:space="preserve"> </w:t>
      </w:r>
    </w:p>
    <w:p w14:paraId="2F3AE994" w14:textId="77777777" w:rsidR="00ED2904" w:rsidRDefault="002B2462">
      <w:pPr>
        <w:spacing w:after="155"/>
      </w:pPr>
      <w:r>
        <w:rPr>
          <w:rFonts w:ascii="Arial" w:eastAsia="Arial" w:hAnsi="Arial" w:cs="Arial"/>
        </w:rPr>
        <w:t xml:space="preserve"> </w:t>
      </w:r>
    </w:p>
    <w:p w14:paraId="021FA437" w14:textId="77777777" w:rsidR="00ED2904" w:rsidRPr="00303A54" w:rsidRDefault="002B2462" w:rsidP="00303A54">
      <w:pPr>
        <w:spacing w:after="163" w:line="240" w:lineRule="auto"/>
        <w:ind w:right="58" w:hanging="14"/>
        <w:contextualSpacing/>
        <w:rPr>
          <w:rFonts w:ascii="Arial" w:eastAsia="Arial" w:hAnsi="Arial" w:cs="Arial"/>
          <w:i/>
        </w:rPr>
      </w:pPr>
      <w:r>
        <w:rPr>
          <w:rFonts w:ascii="Arial" w:eastAsia="Arial" w:hAnsi="Arial" w:cs="Arial"/>
        </w:rPr>
        <w:t xml:space="preserve">I, __________________________________, have </w:t>
      </w:r>
      <w:r>
        <w:rPr>
          <w:rFonts w:ascii="Arial" w:eastAsia="Arial" w:hAnsi="Arial" w:cs="Arial"/>
          <w:b/>
        </w:rPr>
        <w:t>received</w:t>
      </w:r>
      <w:r>
        <w:rPr>
          <w:rFonts w:ascii="Arial" w:eastAsia="Arial" w:hAnsi="Arial" w:cs="Arial"/>
        </w:rPr>
        <w:t xml:space="preserve"> a copy of the new guidelines set forth by the Arkell Museum &amp; Canajoharie Library (</w:t>
      </w:r>
      <w:r w:rsidR="00303A54" w:rsidRPr="00303A54">
        <w:rPr>
          <w:rFonts w:ascii="Arial" w:eastAsia="Arial" w:hAnsi="Arial" w:cs="Arial"/>
          <w:i/>
        </w:rPr>
        <w:t xml:space="preserve">AIRBORNE INFECTIOUS DISEASE AND PUBLIC HEALTH </w:t>
      </w:r>
      <w:r w:rsidR="000B1B00">
        <w:rPr>
          <w:rFonts w:ascii="Arial" w:eastAsia="Arial" w:hAnsi="Arial" w:cs="Arial"/>
          <w:i/>
        </w:rPr>
        <w:t>EMERGENCY</w:t>
      </w:r>
      <w:r w:rsidR="00303A54" w:rsidRPr="00303A54">
        <w:rPr>
          <w:rFonts w:ascii="Arial" w:eastAsia="Arial" w:hAnsi="Arial" w:cs="Arial"/>
          <w:i/>
        </w:rPr>
        <w:t xml:space="preserve"> PREPAREDNESS AND RESPONSE PLAN</w:t>
      </w:r>
      <w:r w:rsidR="00FB2FAE">
        <w:rPr>
          <w:rFonts w:ascii="Arial" w:eastAsia="Arial" w:hAnsi="Arial" w:cs="Arial"/>
          <w:i/>
        </w:rPr>
        <w:t>;</w:t>
      </w:r>
      <w:r w:rsidR="00303A54">
        <w:rPr>
          <w:rFonts w:ascii="Arial" w:eastAsia="Arial" w:hAnsi="Arial" w:cs="Arial"/>
          <w:i/>
        </w:rPr>
        <w:t xml:space="preserve"> </w:t>
      </w:r>
      <w:r w:rsidR="00303A54" w:rsidRPr="00303A54">
        <w:rPr>
          <w:rFonts w:ascii="Arial" w:eastAsia="Arial" w:hAnsi="Arial" w:cs="Arial"/>
          <w:i/>
        </w:rPr>
        <w:t>GUIDELINES,</w:t>
      </w:r>
      <w:r w:rsidR="00303A54">
        <w:rPr>
          <w:rFonts w:ascii="Arial" w:eastAsia="Arial" w:hAnsi="Arial" w:cs="Arial"/>
          <w:i/>
        </w:rPr>
        <w:t xml:space="preserve"> </w:t>
      </w:r>
      <w:r w:rsidR="00303A54" w:rsidRPr="00303A54">
        <w:rPr>
          <w:rFonts w:ascii="Arial" w:eastAsia="Arial" w:hAnsi="Arial" w:cs="Arial"/>
          <w:i/>
        </w:rPr>
        <w:t>PROCEDURES, AND MINDFUL AWARENESS</w:t>
      </w:r>
      <w:r>
        <w:rPr>
          <w:rFonts w:ascii="Arial" w:eastAsia="Arial" w:hAnsi="Arial" w:cs="Arial"/>
        </w:rPr>
        <w:t xml:space="preserve">). I have </w:t>
      </w:r>
      <w:r>
        <w:rPr>
          <w:rFonts w:ascii="Arial" w:eastAsia="Arial" w:hAnsi="Arial" w:cs="Arial"/>
          <w:b/>
        </w:rPr>
        <w:t>read</w:t>
      </w:r>
      <w:r>
        <w:rPr>
          <w:rFonts w:ascii="Arial" w:eastAsia="Arial" w:hAnsi="Arial" w:cs="Arial"/>
        </w:rPr>
        <w:t xml:space="preserve"> and </w:t>
      </w:r>
      <w:r>
        <w:rPr>
          <w:rFonts w:ascii="Arial" w:eastAsia="Arial" w:hAnsi="Arial" w:cs="Arial"/>
          <w:b/>
        </w:rPr>
        <w:t>understand</w:t>
      </w:r>
      <w:r>
        <w:rPr>
          <w:rFonts w:ascii="Arial" w:eastAsia="Arial" w:hAnsi="Arial" w:cs="Arial"/>
        </w:rPr>
        <w:t xml:space="preserve"> these guidelines and </w:t>
      </w:r>
      <w:r>
        <w:rPr>
          <w:rFonts w:ascii="Arial" w:eastAsia="Arial" w:hAnsi="Arial" w:cs="Arial"/>
          <w:b/>
        </w:rPr>
        <w:t>will comply</w:t>
      </w:r>
      <w:r>
        <w:rPr>
          <w:rFonts w:ascii="Arial" w:eastAsia="Arial" w:hAnsi="Arial" w:cs="Arial"/>
        </w:rPr>
        <w:t xml:space="preserve"> with the new requirements as </w:t>
      </w:r>
      <w:r w:rsidR="00AC40A3">
        <w:rPr>
          <w:rFonts w:ascii="Arial" w:eastAsia="Arial" w:hAnsi="Arial" w:cs="Arial"/>
        </w:rPr>
        <w:t>outlined</w:t>
      </w:r>
      <w:r>
        <w:rPr>
          <w:rFonts w:ascii="Arial" w:eastAsia="Arial" w:hAnsi="Arial" w:cs="Arial"/>
        </w:rPr>
        <w:t xml:space="preserve"> in the guidelines. </w:t>
      </w:r>
    </w:p>
    <w:p w14:paraId="12EB9678" w14:textId="77777777" w:rsidR="00ED2904" w:rsidRDefault="002B2462" w:rsidP="00303A54">
      <w:r>
        <w:rPr>
          <w:rFonts w:ascii="Arial" w:eastAsia="Arial" w:hAnsi="Arial" w:cs="Arial"/>
        </w:rPr>
        <w:t xml:space="preserve"> </w:t>
      </w:r>
    </w:p>
    <w:p w14:paraId="72F82DD1" w14:textId="77777777" w:rsidR="00ED2904" w:rsidRDefault="002B2462">
      <w:pPr>
        <w:spacing w:after="158"/>
      </w:pPr>
      <w:r>
        <w:rPr>
          <w:rFonts w:ascii="Arial" w:eastAsia="Arial" w:hAnsi="Arial" w:cs="Arial"/>
        </w:rPr>
        <w:t xml:space="preserve"> </w:t>
      </w:r>
    </w:p>
    <w:p w14:paraId="3602B2EC" w14:textId="77777777" w:rsidR="00ED2904" w:rsidRDefault="002B2462">
      <w:r>
        <w:rPr>
          <w:rFonts w:ascii="Arial" w:eastAsia="Arial" w:hAnsi="Arial" w:cs="Arial"/>
        </w:rPr>
        <w:t xml:space="preserve"> </w:t>
      </w:r>
    </w:p>
    <w:p w14:paraId="2096D54A" w14:textId="77777777" w:rsidR="00ED2904" w:rsidRDefault="002B2462">
      <w:pPr>
        <w:spacing w:after="158"/>
      </w:pPr>
      <w:r>
        <w:rPr>
          <w:rFonts w:ascii="Arial" w:eastAsia="Arial" w:hAnsi="Arial" w:cs="Arial"/>
        </w:rPr>
        <w:t xml:space="preserve"> </w:t>
      </w:r>
    </w:p>
    <w:p w14:paraId="55812B48" w14:textId="77777777" w:rsidR="00ED2904" w:rsidRDefault="002B2462">
      <w:r>
        <w:rPr>
          <w:rFonts w:ascii="Arial" w:eastAsia="Arial" w:hAnsi="Arial" w:cs="Arial"/>
        </w:rPr>
        <w:t xml:space="preserve"> </w:t>
      </w:r>
    </w:p>
    <w:p w14:paraId="57665A39" w14:textId="77777777" w:rsidR="00ED2904" w:rsidRDefault="002B2462">
      <w:pPr>
        <w:spacing w:after="158"/>
      </w:pPr>
      <w:r>
        <w:rPr>
          <w:rFonts w:ascii="Arial" w:eastAsia="Arial" w:hAnsi="Arial" w:cs="Arial"/>
        </w:rPr>
        <w:t xml:space="preserve"> </w:t>
      </w:r>
    </w:p>
    <w:p w14:paraId="0CA01A39" w14:textId="77777777" w:rsidR="00ED2904" w:rsidRDefault="002B2462">
      <w:pPr>
        <w:spacing w:after="100"/>
        <w:ind w:left="-5" w:right="61" w:hanging="10"/>
      </w:pPr>
      <w:r>
        <w:rPr>
          <w:rFonts w:ascii="Arial" w:eastAsia="Arial" w:hAnsi="Arial" w:cs="Arial"/>
        </w:rPr>
        <w:t xml:space="preserve">____________________________________________________________________________ </w:t>
      </w:r>
    </w:p>
    <w:p w14:paraId="751AA431" w14:textId="77777777" w:rsidR="00ED2904" w:rsidRDefault="002B2462">
      <w:pPr>
        <w:tabs>
          <w:tab w:val="center" w:pos="2160"/>
          <w:tab w:val="center" w:pos="2881"/>
          <w:tab w:val="center" w:pos="3601"/>
          <w:tab w:val="center" w:pos="4321"/>
          <w:tab w:val="center" w:pos="5041"/>
          <w:tab w:val="center" w:pos="5761"/>
          <w:tab w:val="center" w:pos="6481"/>
          <w:tab w:val="center" w:pos="7370"/>
        </w:tabs>
        <w:spacing w:after="221"/>
        <w:ind w:left="-15"/>
      </w:pPr>
      <w:r>
        <w:rPr>
          <w:rFonts w:ascii="Arial" w:eastAsia="Arial" w:hAnsi="Arial" w:cs="Arial"/>
          <w:sz w:val="16"/>
        </w:rPr>
        <w:t xml:space="preserve">Staff Member Signature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Date </w:t>
      </w:r>
    </w:p>
    <w:p w14:paraId="1A19E171" w14:textId="77777777" w:rsidR="00ED2904" w:rsidRDefault="002B2462">
      <w:pPr>
        <w:spacing w:after="161"/>
      </w:pPr>
      <w:r>
        <w:rPr>
          <w:rFonts w:ascii="Arial" w:eastAsia="Arial" w:hAnsi="Arial" w:cs="Arial"/>
        </w:rPr>
        <w:t xml:space="preserve"> </w:t>
      </w:r>
    </w:p>
    <w:p w14:paraId="6DEA666B" w14:textId="77777777" w:rsidR="00ED2904" w:rsidRDefault="002B2462">
      <w:r>
        <w:t xml:space="preserve"> </w:t>
      </w:r>
    </w:p>
    <w:p w14:paraId="546803D1" w14:textId="77777777" w:rsidR="00ED2904" w:rsidRDefault="002B2462">
      <w:pPr>
        <w:spacing w:after="155"/>
      </w:pPr>
      <w:r>
        <w:t xml:space="preserve"> </w:t>
      </w:r>
    </w:p>
    <w:p w14:paraId="356746F6" w14:textId="77777777" w:rsidR="00ED2904" w:rsidRDefault="002B2462">
      <w:pPr>
        <w:spacing w:after="100"/>
        <w:ind w:left="-5" w:right="61" w:hanging="10"/>
      </w:pPr>
      <w:r>
        <w:rPr>
          <w:rFonts w:ascii="Arial" w:eastAsia="Arial" w:hAnsi="Arial" w:cs="Arial"/>
        </w:rPr>
        <w:t xml:space="preserve">____________________________________________________________________________ </w:t>
      </w:r>
    </w:p>
    <w:p w14:paraId="561A23A2" w14:textId="77777777" w:rsidR="00ED2904" w:rsidRDefault="002B2462">
      <w:pPr>
        <w:tabs>
          <w:tab w:val="center" w:pos="3601"/>
          <w:tab w:val="center" w:pos="4321"/>
          <w:tab w:val="center" w:pos="5041"/>
          <w:tab w:val="center" w:pos="5761"/>
          <w:tab w:val="center" w:pos="6481"/>
          <w:tab w:val="center" w:pos="7370"/>
        </w:tabs>
        <w:spacing w:after="221"/>
        <w:ind w:left="-15"/>
      </w:pPr>
      <w:r>
        <w:rPr>
          <w:rFonts w:ascii="Arial" w:eastAsia="Arial" w:hAnsi="Arial" w:cs="Arial"/>
          <w:sz w:val="16"/>
        </w:rPr>
        <w:t xml:space="preserve">Executive Director or Library Director Signature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Date </w:t>
      </w:r>
    </w:p>
    <w:p w14:paraId="43D5D6A4" w14:textId="77777777" w:rsidR="00ED2904" w:rsidRDefault="002B2462">
      <w:pPr>
        <w:spacing w:after="0"/>
      </w:pPr>
      <w:r>
        <w:rPr>
          <w:b/>
        </w:rPr>
        <w:t xml:space="preserve"> </w:t>
      </w:r>
      <w:r>
        <w:rPr>
          <w:b/>
        </w:rPr>
        <w:tab/>
        <w:t xml:space="preserve"> </w:t>
      </w:r>
    </w:p>
    <w:p w14:paraId="7D9834C8" w14:textId="77777777" w:rsidR="00ED2904" w:rsidRDefault="002B2462">
      <w:pPr>
        <w:pStyle w:val="Heading2"/>
        <w:spacing w:after="158"/>
        <w:ind w:left="-5"/>
      </w:pPr>
      <w:r>
        <w:lastRenderedPageBreak/>
        <w:t xml:space="preserve">Appendix C: Daily Access (staff, contractor, artist), Staff Personal Health, and Cleaning Log Templates </w:t>
      </w:r>
    </w:p>
    <w:p w14:paraId="532DC960" w14:textId="77777777" w:rsidR="00ED2904" w:rsidRDefault="002B2462">
      <w:pPr>
        <w:spacing w:after="0"/>
        <w:ind w:left="-5" w:hanging="10"/>
      </w:pPr>
      <w:r>
        <w:rPr>
          <w:b/>
          <w:i/>
        </w:rPr>
        <w:t xml:space="preserve">C1: Staff Access  </w:t>
      </w:r>
    </w:p>
    <w:p w14:paraId="1E93574C" w14:textId="77777777" w:rsidR="00ED2904" w:rsidRDefault="002B2462">
      <w:pPr>
        <w:spacing w:after="10" w:line="248" w:lineRule="auto"/>
        <w:ind w:left="-5" w:right="75" w:hanging="10"/>
      </w:pPr>
      <w:r>
        <w:rPr>
          <w:i/>
        </w:rPr>
        <w:t xml:space="preserve">Clipboard in </w:t>
      </w:r>
      <w:proofErr w:type="spellStart"/>
      <w:r>
        <w:rPr>
          <w:i/>
        </w:rPr>
        <w:t>Servery</w:t>
      </w:r>
      <w:proofErr w:type="spellEnd"/>
      <w:r>
        <w:rPr>
          <w:i/>
        </w:rPr>
        <w:t xml:space="preserve"> (staff access); all staff will sign in at daily arrival/departure. </w:t>
      </w:r>
    </w:p>
    <w:p w14:paraId="1588B5E9" w14:textId="77777777" w:rsidR="00ED2904" w:rsidRDefault="002B2462">
      <w:pPr>
        <w:spacing w:after="0"/>
      </w:pPr>
      <w:r>
        <w:rPr>
          <w:i/>
        </w:rPr>
        <w:t xml:space="preserve"> </w:t>
      </w:r>
    </w:p>
    <w:p w14:paraId="38B76112" w14:textId="77777777" w:rsidR="00ED2904" w:rsidRDefault="002B2462">
      <w:pPr>
        <w:pStyle w:val="Heading3"/>
        <w:spacing w:after="0"/>
        <w:ind w:left="-5"/>
      </w:pPr>
      <w:r>
        <w:rPr>
          <w:i/>
        </w:rPr>
        <w:t xml:space="preserve">C2: Contractor Access  </w:t>
      </w:r>
    </w:p>
    <w:p w14:paraId="6E13B692" w14:textId="77777777" w:rsidR="00ED2904" w:rsidRDefault="002B2462">
      <w:pPr>
        <w:spacing w:after="0" w:line="248" w:lineRule="auto"/>
        <w:ind w:left="-5" w:right="75" w:hanging="10"/>
      </w:pPr>
      <w:r>
        <w:rPr>
          <w:i/>
        </w:rPr>
        <w:t xml:space="preserve">Created, kept, and maintained by Michael </w:t>
      </w:r>
      <w:proofErr w:type="spellStart"/>
      <w:r>
        <w:rPr>
          <w:i/>
        </w:rPr>
        <w:t>Rivenburgh</w:t>
      </w:r>
      <w:proofErr w:type="spellEnd"/>
      <w:r>
        <w:rPr>
          <w:i/>
        </w:rPr>
        <w:t>, Head of Facilities (contractors are not on</w:t>
      </w:r>
      <w:r w:rsidR="00AC40A3">
        <w:rPr>
          <w:i/>
        </w:rPr>
        <w:t>-</w:t>
      </w:r>
      <w:r>
        <w:rPr>
          <w:i/>
        </w:rPr>
        <w:t xml:space="preserve">site in his absence)  </w:t>
      </w:r>
    </w:p>
    <w:p w14:paraId="054FE060" w14:textId="77777777" w:rsidR="00ED2904" w:rsidRDefault="002B2462">
      <w:pPr>
        <w:spacing w:after="0"/>
      </w:pPr>
      <w:r>
        <w:rPr>
          <w:i/>
        </w:rPr>
        <w:t xml:space="preserve"> </w:t>
      </w:r>
    </w:p>
    <w:p w14:paraId="645F748D" w14:textId="77777777" w:rsidR="00ED2904" w:rsidRDefault="002B2462">
      <w:pPr>
        <w:pStyle w:val="Heading3"/>
        <w:spacing w:after="0"/>
        <w:ind w:left="-5"/>
      </w:pPr>
      <w:r>
        <w:rPr>
          <w:i/>
        </w:rPr>
        <w:t xml:space="preserve">C3: Artist Access  </w:t>
      </w:r>
    </w:p>
    <w:p w14:paraId="3D072F79" w14:textId="77777777" w:rsidR="00ED2904" w:rsidRDefault="002B2462">
      <w:pPr>
        <w:spacing w:after="0" w:line="248" w:lineRule="auto"/>
        <w:ind w:left="-5" w:right="75" w:hanging="10"/>
      </w:pPr>
      <w:r>
        <w:rPr>
          <w:i/>
        </w:rPr>
        <w:t>Keep and maintained by Mary Beth Vought, Regional Art Gallery Director; Front Desk Staff as back up in her absence (</w:t>
      </w:r>
      <w:proofErr w:type="spellStart"/>
      <w:r>
        <w:rPr>
          <w:i/>
        </w:rPr>
        <w:t>eg</w:t>
      </w:r>
      <w:proofErr w:type="spellEnd"/>
      <w:r>
        <w:rPr>
          <w:i/>
        </w:rPr>
        <w:t xml:space="preserve"> weekend art drop off and/or pick up) </w:t>
      </w:r>
    </w:p>
    <w:p w14:paraId="57B4FE29" w14:textId="77777777" w:rsidR="00ED2904" w:rsidRDefault="002B2462">
      <w:pPr>
        <w:spacing w:after="0"/>
      </w:pPr>
      <w:r>
        <w:rPr>
          <w:i/>
        </w:rPr>
        <w:t xml:space="preserve"> </w:t>
      </w:r>
    </w:p>
    <w:p w14:paraId="5587567E" w14:textId="77777777" w:rsidR="00ED2904" w:rsidRDefault="002B2462">
      <w:pPr>
        <w:pStyle w:val="Heading3"/>
        <w:spacing w:after="0"/>
        <w:ind w:left="-5"/>
      </w:pPr>
      <w:r>
        <w:rPr>
          <w:i/>
        </w:rPr>
        <w:t xml:space="preserve">C4: Staff Personal Health </w:t>
      </w:r>
    </w:p>
    <w:p w14:paraId="440DF352" w14:textId="083F9DF5" w:rsidR="00ED2904" w:rsidRDefault="002B2462">
      <w:pPr>
        <w:spacing w:after="0" w:line="248" w:lineRule="auto"/>
        <w:ind w:left="-5" w:right="75" w:hanging="10"/>
      </w:pPr>
      <w:r>
        <w:rPr>
          <w:i/>
        </w:rPr>
        <w:t xml:space="preserve">Online questionnaire created and to be reviewed </w:t>
      </w:r>
      <w:r w:rsidRPr="008645C1">
        <w:rPr>
          <w:i/>
        </w:rPr>
        <w:t xml:space="preserve">by </w:t>
      </w:r>
      <w:r w:rsidR="00FB2FAE" w:rsidRPr="008645C1">
        <w:rPr>
          <w:i/>
        </w:rPr>
        <w:t xml:space="preserve">the Library Director or Librarian </w:t>
      </w:r>
      <w:r w:rsidRPr="008645C1">
        <w:rPr>
          <w:i/>
        </w:rPr>
        <w:t>(reviewed by</w:t>
      </w:r>
      <w:r>
        <w:rPr>
          <w:i/>
        </w:rPr>
        <w:t xml:space="preserve"> Executive Director Suzan D. Friedlander in her absence); “shortcut” to document on all staff computers; to be completed by all staff upon arrival </w:t>
      </w:r>
    </w:p>
    <w:p w14:paraId="663C5892" w14:textId="77777777" w:rsidR="00ED2904" w:rsidRDefault="002B2462">
      <w:pPr>
        <w:spacing w:after="0"/>
      </w:pPr>
      <w:r>
        <w:rPr>
          <w:i/>
        </w:rPr>
        <w:t xml:space="preserve"> </w:t>
      </w:r>
    </w:p>
    <w:p w14:paraId="341EB354" w14:textId="77777777" w:rsidR="00ED2904" w:rsidRDefault="002B2462">
      <w:pPr>
        <w:pStyle w:val="Heading3"/>
        <w:spacing w:after="0"/>
        <w:ind w:left="-5"/>
      </w:pPr>
      <w:r>
        <w:rPr>
          <w:i/>
        </w:rPr>
        <w:t xml:space="preserve">C5: Cleaning </w:t>
      </w:r>
    </w:p>
    <w:p w14:paraId="18D272A3" w14:textId="77777777" w:rsidR="00ED2904" w:rsidRDefault="002B2462">
      <w:pPr>
        <w:spacing w:after="10" w:line="248" w:lineRule="auto"/>
        <w:ind w:left="-5" w:right="75" w:hanging="10"/>
      </w:pPr>
      <w:r>
        <w:rPr>
          <w:i/>
        </w:rPr>
        <w:t xml:space="preserve">Created, kept, and maintained by Michael </w:t>
      </w:r>
      <w:proofErr w:type="spellStart"/>
      <w:r>
        <w:rPr>
          <w:i/>
        </w:rPr>
        <w:t>Rivenburgh</w:t>
      </w:r>
      <w:proofErr w:type="spellEnd"/>
      <w:r>
        <w:rPr>
          <w:i/>
        </w:rPr>
        <w:t xml:space="preserve">, Head of Facilities </w:t>
      </w:r>
    </w:p>
    <w:p w14:paraId="5C8497E0" w14:textId="77777777" w:rsidR="00ED2904" w:rsidRDefault="002B2462">
      <w:pPr>
        <w:spacing w:after="158"/>
      </w:pPr>
      <w:r>
        <w:rPr>
          <w:i/>
        </w:rPr>
        <w:t xml:space="preserve"> </w:t>
      </w:r>
    </w:p>
    <w:p w14:paraId="65C36336" w14:textId="77777777" w:rsidR="00ED2904" w:rsidRDefault="002B2462">
      <w:pPr>
        <w:spacing w:after="172"/>
      </w:pPr>
      <w:r>
        <w:t xml:space="preserve"> </w:t>
      </w:r>
    </w:p>
    <w:p w14:paraId="13C1EB9B" w14:textId="77777777" w:rsidR="00ED2904" w:rsidRDefault="002B2462">
      <w:pPr>
        <w:spacing w:after="0"/>
      </w:pPr>
      <w:r>
        <w:t xml:space="preserve"> </w:t>
      </w:r>
      <w:r>
        <w:tab/>
        <w:t xml:space="preserve"> </w:t>
      </w:r>
      <w:r>
        <w:br w:type="page"/>
      </w:r>
    </w:p>
    <w:p w14:paraId="11785CBF" w14:textId="77777777" w:rsidR="00ED2904" w:rsidRDefault="002B2462">
      <w:pPr>
        <w:spacing w:after="0"/>
        <w:ind w:left="10" w:right="2992" w:hanging="10"/>
        <w:jc w:val="right"/>
      </w:pPr>
      <w:r>
        <w:lastRenderedPageBreak/>
        <w:t xml:space="preserve">Canajoharie Library and Arkell Museum  </w:t>
      </w:r>
    </w:p>
    <w:p w14:paraId="518AD125" w14:textId="77777777" w:rsidR="00ED2904" w:rsidRDefault="002B2462">
      <w:pPr>
        <w:spacing w:after="0"/>
        <w:ind w:right="86"/>
        <w:jc w:val="center"/>
      </w:pPr>
      <w:r>
        <w:t xml:space="preserve">Staff Access Log </w:t>
      </w:r>
    </w:p>
    <w:tbl>
      <w:tblPr>
        <w:tblStyle w:val="TableGrid"/>
        <w:tblW w:w="9352" w:type="dxa"/>
        <w:tblInd w:w="-108" w:type="dxa"/>
        <w:tblCellMar>
          <w:top w:w="46" w:type="dxa"/>
          <w:left w:w="106" w:type="dxa"/>
          <w:right w:w="115" w:type="dxa"/>
        </w:tblCellMar>
        <w:tblLook w:val="04A0" w:firstRow="1" w:lastRow="0" w:firstColumn="1" w:lastColumn="0" w:noHBand="0" w:noVBand="1"/>
      </w:tblPr>
      <w:tblGrid>
        <w:gridCol w:w="804"/>
        <w:gridCol w:w="3872"/>
        <w:gridCol w:w="2338"/>
        <w:gridCol w:w="2338"/>
      </w:tblGrid>
      <w:tr w:rsidR="00ED2904" w14:paraId="17A6B8C7"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55865667" w14:textId="77777777" w:rsidR="00ED2904" w:rsidRDefault="002B2462">
            <w:pPr>
              <w:ind w:left="2"/>
            </w:pPr>
            <w:r>
              <w:t xml:space="preserve">Date </w:t>
            </w:r>
          </w:p>
        </w:tc>
        <w:tc>
          <w:tcPr>
            <w:tcW w:w="3872" w:type="dxa"/>
            <w:tcBorders>
              <w:top w:val="single" w:sz="4" w:space="0" w:color="000000"/>
              <w:left w:val="single" w:sz="4" w:space="0" w:color="000000"/>
              <w:bottom w:val="single" w:sz="4" w:space="0" w:color="000000"/>
              <w:right w:val="single" w:sz="4" w:space="0" w:color="000000"/>
            </w:tcBorders>
          </w:tcPr>
          <w:p w14:paraId="1DAD7EB8" w14:textId="77777777" w:rsidR="00ED2904" w:rsidRDefault="002B2462">
            <w:pPr>
              <w:ind w:left="2"/>
            </w:pPr>
            <w:r>
              <w:t xml:space="preserve">Staff Name </w:t>
            </w:r>
          </w:p>
        </w:tc>
        <w:tc>
          <w:tcPr>
            <w:tcW w:w="2338" w:type="dxa"/>
            <w:tcBorders>
              <w:top w:val="single" w:sz="4" w:space="0" w:color="000000"/>
              <w:left w:val="single" w:sz="4" w:space="0" w:color="000000"/>
              <w:bottom w:val="single" w:sz="4" w:space="0" w:color="000000"/>
              <w:right w:val="single" w:sz="4" w:space="0" w:color="000000"/>
            </w:tcBorders>
          </w:tcPr>
          <w:p w14:paraId="23E30F65" w14:textId="77777777" w:rsidR="00ED2904" w:rsidRDefault="002B2462">
            <w:r>
              <w:t xml:space="preserve">Time In </w:t>
            </w:r>
          </w:p>
        </w:tc>
        <w:tc>
          <w:tcPr>
            <w:tcW w:w="2338" w:type="dxa"/>
            <w:tcBorders>
              <w:top w:val="single" w:sz="4" w:space="0" w:color="000000"/>
              <w:left w:val="single" w:sz="4" w:space="0" w:color="000000"/>
              <w:bottom w:val="single" w:sz="4" w:space="0" w:color="000000"/>
              <w:right w:val="single" w:sz="4" w:space="0" w:color="000000"/>
            </w:tcBorders>
          </w:tcPr>
          <w:p w14:paraId="58D25228" w14:textId="77777777" w:rsidR="00ED2904" w:rsidRDefault="002B2462">
            <w:pPr>
              <w:ind w:left="2"/>
            </w:pPr>
            <w:r>
              <w:t xml:space="preserve"> Time Out  </w:t>
            </w:r>
          </w:p>
        </w:tc>
      </w:tr>
      <w:tr w:rsidR="00ED2904" w14:paraId="2CE02FFB"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720B6183"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9A8D9C6"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DB74C16"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BEEA297" w14:textId="77777777" w:rsidR="00ED2904" w:rsidRDefault="002B2462">
            <w:pPr>
              <w:ind w:left="2"/>
            </w:pPr>
            <w:r>
              <w:t xml:space="preserve"> </w:t>
            </w:r>
          </w:p>
        </w:tc>
      </w:tr>
      <w:tr w:rsidR="00ED2904" w14:paraId="567D05A3"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2F9D81B5"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885C835"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F5E6FB8"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4F0D735" w14:textId="77777777" w:rsidR="00ED2904" w:rsidRDefault="002B2462">
            <w:pPr>
              <w:ind w:left="2"/>
            </w:pPr>
            <w:r>
              <w:t xml:space="preserve"> </w:t>
            </w:r>
          </w:p>
        </w:tc>
      </w:tr>
      <w:tr w:rsidR="00ED2904" w14:paraId="347580B5"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154E21F3"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717911AF"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CA85F6F"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261FEB6" w14:textId="77777777" w:rsidR="00ED2904" w:rsidRDefault="002B2462">
            <w:pPr>
              <w:ind w:left="2"/>
            </w:pPr>
            <w:r>
              <w:t xml:space="preserve"> </w:t>
            </w:r>
          </w:p>
        </w:tc>
      </w:tr>
      <w:tr w:rsidR="00ED2904" w14:paraId="1D0C926C"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1AD76B82"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5442634"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27A79C6"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F9E7573" w14:textId="77777777" w:rsidR="00ED2904" w:rsidRDefault="002B2462">
            <w:pPr>
              <w:ind w:left="2"/>
            </w:pPr>
            <w:r>
              <w:t xml:space="preserve"> </w:t>
            </w:r>
          </w:p>
        </w:tc>
      </w:tr>
      <w:tr w:rsidR="00ED2904" w14:paraId="27A4CA85"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065A0451"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6644B0D"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0A01156"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7C5BB06" w14:textId="77777777" w:rsidR="00ED2904" w:rsidRDefault="002B2462">
            <w:pPr>
              <w:ind w:left="2"/>
            </w:pPr>
            <w:r>
              <w:t xml:space="preserve"> </w:t>
            </w:r>
          </w:p>
        </w:tc>
      </w:tr>
      <w:tr w:rsidR="00ED2904" w14:paraId="06599373"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77FA1506"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00576AC"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CA6891C"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BE6F534" w14:textId="77777777" w:rsidR="00ED2904" w:rsidRDefault="002B2462">
            <w:pPr>
              <w:ind w:left="2"/>
            </w:pPr>
            <w:r>
              <w:t xml:space="preserve"> </w:t>
            </w:r>
          </w:p>
        </w:tc>
      </w:tr>
      <w:tr w:rsidR="00ED2904" w14:paraId="32B1F1F5" w14:textId="77777777">
        <w:trPr>
          <w:trHeight w:val="279"/>
        </w:trPr>
        <w:tc>
          <w:tcPr>
            <w:tcW w:w="804" w:type="dxa"/>
            <w:tcBorders>
              <w:top w:val="single" w:sz="4" w:space="0" w:color="000000"/>
              <w:left w:val="single" w:sz="4" w:space="0" w:color="000000"/>
              <w:bottom w:val="single" w:sz="4" w:space="0" w:color="000000"/>
              <w:right w:val="single" w:sz="4" w:space="0" w:color="000000"/>
            </w:tcBorders>
          </w:tcPr>
          <w:p w14:paraId="357A6829"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3FACE61"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7CC1EC7"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CC59355" w14:textId="77777777" w:rsidR="00ED2904" w:rsidRDefault="002B2462">
            <w:pPr>
              <w:ind w:left="2"/>
            </w:pPr>
            <w:r>
              <w:t xml:space="preserve"> </w:t>
            </w:r>
          </w:p>
        </w:tc>
      </w:tr>
      <w:tr w:rsidR="00ED2904" w14:paraId="46CFF009" w14:textId="77777777">
        <w:trPr>
          <w:trHeight w:val="279"/>
        </w:trPr>
        <w:tc>
          <w:tcPr>
            <w:tcW w:w="804" w:type="dxa"/>
            <w:tcBorders>
              <w:top w:val="single" w:sz="4" w:space="0" w:color="000000"/>
              <w:left w:val="single" w:sz="4" w:space="0" w:color="000000"/>
              <w:bottom w:val="single" w:sz="4" w:space="0" w:color="000000"/>
              <w:right w:val="single" w:sz="4" w:space="0" w:color="000000"/>
            </w:tcBorders>
          </w:tcPr>
          <w:p w14:paraId="6F9C01D1"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EFEA982"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AB9C05D"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31564FC" w14:textId="77777777" w:rsidR="00ED2904" w:rsidRDefault="002B2462">
            <w:pPr>
              <w:ind w:left="2"/>
            </w:pPr>
            <w:r>
              <w:t xml:space="preserve"> </w:t>
            </w:r>
          </w:p>
        </w:tc>
      </w:tr>
      <w:tr w:rsidR="00ED2904" w14:paraId="3E3C6D57"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323876F7"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B38B893"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A0DA6E3"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8C810E1" w14:textId="77777777" w:rsidR="00ED2904" w:rsidRDefault="002B2462">
            <w:pPr>
              <w:ind w:left="2"/>
            </w:pPr>
            <w:r>
              <w:t xml:space="preserve"> </w:t>
            </w:r>
          </w:p>
        </w:tc>
      </w:tr>
      <w:tr w:rsidR="00ED2904" w14:paraId="203A0355"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2F3B8822"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9E25EEA"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C5FF354"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8069976" w14:textId="77777777" w:rsidR="00ED2904" w:rsidRDefault="002B2462">
            <w:pPr>
              <w:ind w:left="2"/>
            </w:pPr>
            <w:r>
              <w:t xml:space="preserve"> </w:t>
            </w:r>
          </w:p>
        </w:tc>
      </w:tr>
      <w:tr w:rsidR="00ED2904" w14:paraId="68AACC64"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6C9EA7F2"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D9DE77A"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DC5F0D6"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DB52074" w14:textId="77777777" w:rsidR="00ED2904" w:rsidRDefault="002B2462">
            <w:pPr>
              <w:ind w:left="2"/>
            </w:pPr>
            <w:r>
              <w:t xml:space="preserve"> </w:t>
            </w:r>
          </w:p>
        </w:tc>
      </w:tr>
      <w:tr w:rsidR="00ED2904" w14:paraId="17DFFDBB"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7B7018C0"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6728AB1"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33F7567"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487C6BC" w14:textId="77777777" w:rsidR="00ED2904" w:rsidRDefault="002B2462">
            <w:pPr>
              <w:ind w:left="2"/>
            </w:pPr>
            <w:r>
              <w:t xml:space="preserve"> </w:t>
            </w:r>
          </w:p>
        </w:tc>
      </w:tr>
      <w:tr w:rsidR="00ED2904" w14:paraId="7B86F8CC"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0715A3E9"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643DE53A"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58FDC21"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AFCB3B4" w14:textId="77777777" w:rsidR="00ED2904" w:rsidRDefault="002B2462">
            <w:pPr>
              <w:ind w:left="2"/>
            </w:pPr>
            <w:r>
              <w:t xml:space="preserve"> </w:t>
            </w:r>
          </w:p>
        </w:tc>
      </w:tr>
      <w:tr w:rsidR="00ED2904" w14:paraId="7D791B19"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0403A66B"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B141789"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CD7B33D"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A042E83" w14:textId="77777777" w:rsidR="00ED2904" w:rsidRDefault="002B2462">
            <w:pPr>
              <w:ind w:left="2"/>
            </w:pPr>
            <w:r>
              <w:t xml:space="preserve"> </w:t>
            </w:r>
          </w:p>
        </w:tc>
      </w:tr>
      <w:tr w:rsidR="00ED2904" w14:paraId="469B5D76"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2A11812C"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7C954ED2"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6FDC654"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0AE37B1" w14:textId="77777777" w:rsidR="00ED2904" w:rsidRDefault="002B2462">
            <w:pPr>
              <w:ind w:left="2"/>
            </w:pPr>
            <w:r>
              <w:t xml:space="preserve"> </w:t>
            </w:r>
          </w:p>
        </w:tc>
      </w:tr>
      <w:tr w:rsidR="00ED2904" w14:paraId="2CF7DF6F" w14:textId="77777777">
        <w:trPr>
          <w:trHeight w:val="281"/>
        </w:trPr>
        <w:tc>
          <w:tcPr>
            <w:tcW w:w="804" w:type="dxa"/>
            <w:tcBorders>
              <w:top w:val="single" w:sz="4" w:space="0" w:color="000000"/>
              <w:left w:val="single" w:sz="4" w:space="0" w:color="000000"/>
              <w:bottom w:val="single" w:sz="4" w:space="0" w:color="000000"/>
              <w:right w:val="single" w:sz="4" w:space="0" w:color="000000"/>
            </w:tcBorders>
          </w:tcPr>
          <w:p w14:paraId="515D61BD"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067B82C1"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B53D997"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ACF4786" w14:textId="77777777" w:rsidR="00ED2904" w:rsidRDefault="002B2462">
            <w:pPr>
              <w:ind w:left="2"/>
            </w:pPr>
            <w:r>
              <w:t xml:space="preserve"> </w:t>
            </w:r>
          </w:p>
        </w:tc>
      </w:tr>
      <w:tr w:rsidR="00ED2904" w14:paraId="69178E2A"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3C4373A0"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02B793DA"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7AFB3B0"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A8D4833" w14:textId="77777777" w:rsidR="00ED2904" w:rsidRDefault="002B2462">
            <w:pPr>
              <w:ind w:left="2"/>
            </w:pPr>
            <w:r>
              <w:t xml:space="preserve"> </w:t>
            </w:r>
          </w:p>
        </w:tc>
      </w:tr>
      <w:tr w:rsidR="00ED2904" w14:paraId="1F4B9740"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47B5BF98"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283F7FF"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BCDB9F1"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E633741" w14:textId="77777777" w:rsidR="00ED2904" w:rsidRDefault="002B2462">
            <w:pPr>
              <w:ind w:left="2"/>
            </w:pPr>
            <w:r>
              <w:t xml:space="preserve"> </w:t>
            </w:r>
          </w:p>
        </w:tc>
      </w:tr>
      <w:tr w:rsidR="00ED2904" w14:paraId="6E48747B" w14:textId="77777777">
        <w:trPr>
          <w:trHeight w:val="279"/>
        </w:trPr>
        <w:tc>
          <w:tcPr>
            <w:tcW w:w="804" w:type="dxa"/>
            <w:tcBorders>
              <w:top w:val="single" w:sz="4" w:space="0" w:color="000000"/>
              <w:left w:val="single" w:sz="4" w:space="0" w:color="000000"/>
              <w:bottom w:val="single" w:sz="4" w:space="0" w:color="000000"/>
              <w:right w:val="single" w:sz="4" w:space="0" w:color="000000"/>
            </w:tcBorders>
          </w:tcPr>
          <w:p w14:paraId="31F63589"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D70A6F4"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5C1C4D7"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5A96305" w14:textId="77777777" w:rsidR="00ED2904" w:rsidRDefault="002B2462">
            <w:pPr>
              <w:ind w:left="2"/>
            </w:pPr>
            <w:r>
              <w:t xml:space="preserve"> </w:t>
            </w:r>
          </w:p>
        </w:tc>
      </w:tr>
      <w:tr w:rsidR="00ED2904" w14:paraId="59A20629"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6CA97F54" w14:textId="77777777" w:rsidR="00ED2904" w:rsidRDefault="002B2462">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D86A20B" w14:textId="77777777" w:rsidR="00ED2904" w:rsidRDefault="002B2462">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1034274" w14:textId="77777777" w:rsidR="00ED2904" w:rsidRDefault="002B2462">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51960C4" w14:textId="77777777" w:rsidR="00ED2904" w:rsidRDefault="002B2462">
            <w:pPr>
              <w:ind w:left="2"/>
            </w:pPr>
            <w:r>
              <w:t xml:space="preserve"> </w:t>
            </w:r>
          </w:p>
        </w:tc>
      </w:tr>
      <w:tr w:rsidR="001F4067" w14:paraId="6EA15BC3"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37D32D42" w14:textId="77777777" w:rsidR="001F4067" w:rsidRDefault="001F4067">
            <w:pPr>
              <w:ind w:left="2"/>
            </w:pPr>
          </w:p>
        </w:tc>
        <w:tc>
          <w:tcPr>
            <w:tcW w:w="3872" w:type="dxa"/>
            <w:tcBorders>
              <w:top w:val="single" w:sz="4" w:space="0" w:color="000000"/>
              <w:left w:val="single" w:sz="4" w:space="0" w:color="000000"/>
              <w:bottom w:val="single" w:sz="4" w:space="0" w:color="000000"/>
              <w:right w:val="single" w:sz="4" w:space="0" w:color="000000"/>
            </w:tcBorders>
          </w:tcPr>
          <w:p w14:paraId="3B7C1910" w14:textId="77777777" w:rsidR="001F4067" w:rsidRDefault="001F4067">
            <w:pPr>
              <w:ind w:left="2"/>
            </w:pPr>
          </w:p>
        </w:tc>
        <w:tc>
          <w:tcPr>
            <w:tcW w:w="2338" w:type="dxa"/>
            <w:tcBorders>
              <w:top w:val="single" w:sz="4" w:space="0" w:color="000000"/>
              <w:left w:val="single" w:sz="4" w:space="0" w:color="000000"/>
              <w:bottom w:val="single" w:sz="4" w:space="0" w:color="000000"/>
              <w:right w:val="single" w:sz="4" w:space="0" w:color="000000"/>
            </w:tcBorders>
          </w:tcPr>
          <w:p w14:paraId="22DA5DB8" w14:textId="77777777" w:rsidR="001F4067" w:rsidRDefault="001F4067"/>
        </w:tc>
        <w:tc>
          <w:tcPr>
            <w:tcW w:w="2338" w:type="dxa"/>
            <w:tcBorders>
              <w:top w:val="single" w:sz="4" w:space="0" w:color="000000"/>
              <w:left w:val="single" w:sz="4" w:space="0" w:color="000000"/>
              <w:bottom w:val="single" w:sz="4" w:space="0" w:color="000000"/>
              <w:right w:val="single" w:sz="4" w:space="0" w:color="000000"/>
            </w:tcBorders>
          </w:tcPr>
          <w:p w14:paraId="2E4A2CB1" w14:textId="77777777" w:rsidR="001F4067" w:rsidRDefault="001F4067">
            <w:pPr>
              <w:ind w:left="2"/>
            </w:pPr>
          </w:p>
        </w:tc>
      </w:tr>
      <w:tr w:rsidR="001F4067" w14:paraId="262DB401"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3F4A4366"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F0867C3" w14:textId="77777777" w:rsidR="001F4067" w:rsidRDefault="001F4067">
            <w:pPr>
              <w:ind w:left="2"/>
            </w:pPr>
          </w:p>
        </w:tc>
        <w:tc>
          <w:tcPr>
            <w:tcW w:w="2338" w:type="dxa"/>
            <w:tcBorders>
              <w:top w:val="single" w:sz="4" w:space="0" w:color="000000"/>
              <w:left w:val="single" w:sz="4" w:space="0" w:color="000000"/>
              <w:bottom w:val="single" w:sz="4" w:space="0" w:color="000000"/>
              <w:right w:val="single" w:sz="4" w:space="0" w:color="000000"/>
            </w:tcBorders>
          </w:tcPr>
          <w:p w14:paraId="2081772A" w14:textId="77777777" w:rsidR="001F4067" w:rsidRDefault="001F4067"/>
        </w:tc>
        <w:tc>
          <w:tcPr>
            <w:tcW w:w="2338" w:type="dxa"/>
            <w:tcBorders>
              <w:top w:val="single" w:sz="4" w:space="0" w:color="000000"/>
              <w:left w:val="single" w:sz="4" w:space="0" w:color="000000"/>
              <w:bottom w:val="single" w:sz="4" w:space="0" w:color="000000"/>
              <w:right w:val="single" w:sz="4" w:space="0" w:color="000000"/>
            </w:tcBorders>
          </w:tcPr>
          <w:p w14:paraId="21C53923" w14:textId="77777777" w:rsidR="001F4067" w:rsidRDefault="001F4067">
            <w:pPr>
              <w:ind w:left="2"/>
            </w:pPr>
          </w:p>
        </w:tc>
      </w:tr>
      <w:tr w:rsidR="001F4067" w14:paraId="2D046A5F"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425F5E5C"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FB3BAA6" w14:textId="77777777" w:rsidR="001F4067" w:rsidRDefault="001F4067">
            <w:pPr>
              <w:ind w:left="2"/>
            </w:pPr>
          </w:p>
        </w:tc>
        <w:tc>
          <w:tcPr>
            <w:tcW w:w="2338" w:type="dxa"/>
            <w:tcBorders>
              <w:top w:val="single" w:sz="4" w:space="0" w:color="000000"/>
              <w:left w:val="single" w:sz="4" w:space="0" w:color="000000"/>
              <w:bottom w:val="single" w:sz="4" w:space="0" w:color="000000"/>
              <w:right w:val="single" w:sz="4" w:space="0" w:color="000000"/>
            </w:tcBorders>
          </w:tcPr>
          <w:p w14:paraId="0D0C5A3C" w14:textId="77777777" w:rsidR="001F4067" w:rsidRDefault="001F4067"/>
        </w:tc>
        <w:tc>
          <w:tcPr>
            <w:tcW w:w="2338" w:type="dxa"/>
            <w:tcBorders>
              <w:top w:val="single" w:sz="4" w:space="0" w:color="000000"/>
              <w:left w:val="single" w:sz="4" w:space="0" w:color="000000"/>
              <w:bottom w:val="single" w:sz="4" w:space="0" w:color="000000"/>
              <w:right w:val="single" w:sz="4" w:space="0" w:color="000000"/>
            </w:tcBorders>
          </w:tcPr>
          <w:p w14:paraId="2DEE60CD" w14:textId="77777777" w:rsidR="001F4067" w:rsidRDefault="001F4067">
            <w:pPr>
              <w:ind w:left="2"/>
            </w:pPr>
          </w:p>
        </w:tc>
      </w:tr>
      <w:tr w:rsidR="001F4067" w14:paraId="5674D4FC"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1D718672"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73F8547"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AE8C1AB"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E5AA4E5" w14:textId="77777777" w:rsidR="001F4067" w:rsidRDefault="001F4067">
            <w:pPr>
              <w:ind w:left="2"/>
            </w:pPr>
            <w:r>
              <w:t xml:space="preserve"> </w:t>
            </w:r>
          </w:p>
        </w:tc>
      </w:tr>
      <w:tr w:rsidR="001F4067" w14:paraId="603542FF"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5B1BA1AF"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E16A41E"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5A3022A"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996FB58" w14:textId="77777777" w:rsidR="001F4067" w:rsidRDefault="001F4067">
            <w:pPr>
              <w:ind w:left="2"/>
            </w:pPr>
            <w:r>
              <w:t xml:space="preserve"> </w:t>
            </w:r>
          </w:p>
        </w:tc>
      </w:tr>
      <w:tr w:rsidR="001F4067" w14:paraId="14A585D0"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76581D48"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D683B88"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2C0AB4C"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47842C1" w14:textId="77777777" w:rsidR="001F4067" w:rsidRDefault="001F4067">
            <w:pPr>
              <w:ind w:left="2"/>
            </w:pPr>
            <w:r>
              <w:t xml:space="preserve"> </w:t>
            </w:r>
          </w:p>
        </w:tc>
      </w:tr>
      <w:tr w:rsidR="001F4067" w14:paraId="29A30A80"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2D0B29AC"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04A6C4D"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2297E04"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CD45A8F" w14:textId="77777777" w:rsidR="001F4067" w:rsidRDefault="001F4067">
            <w:pPr>
              <w:ind w:left="2"/>
            </w:pPr>
            <w:r>
              <w:t xml:space="preserve"> </w:t>
            </w:r>
          </w:p>
        </w:tc>
      </w:tr>
      <w:tr w:rsidR="001F4067" w14:paraId="24DC57AC"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6ED68F5D"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846CBD6"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F069DB2"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BDC7E0C" w14:textId="77777777" w:rsidR="001F4067" w:rsidRDefault="001F4067">
            <w:pPr>
              <w:ind w:left="2"/>
            </w:pPr>
            <w:r>
              <w:t xml:space="preserve"> </w:t>
            </w:r>
          </w:p>
        </w:tc>
      </w:tr>
      <w:tr w:rsidR="001F4067" w14:paraId="5D17F7DA"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341C15A3"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476D1E0"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D5E590A"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78AA63B" w14:textId="77777777" w:rsidR="001F4067" w:rsidRDefault="001F4067">
            <w:pPr>
              <w:ind w:left="2"/>
            </w:pPr>
            <w:r>
              <w:t xml:space="preserve"> </w:t>
            </w:r>
          </w:p>
        </w:tc>
      </w:tr>
      <w:tr w:rsidR="001F4067" w14:paraId="509FA4DA"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7B8C5EE7"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321B5A9"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F42E40B"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433570E" w14:textId="77777777" w:rsidR="001F4067" w:rsidRDefault="001F4067">
            <w:pPr>
              <w:ind w:left="2"/>
            </w:pPr>
            <w:r>
              <w:t xml:space="preserve"> </w:t>
            </w:r>
          </w:p>
        </w:tc>
      </w:tr>
      <w:tr w:rsidR="001F4067" w14:paraId="5B9E5EC9" w14:textId="77777777">
        <w:trPr>
          <w:trHeight w:val="281"/>
        </w:trPr>
        <w:tc>
          <w:tcPr>
            <w:tcW w:w="804" w:type="dxa"/>
            <w:tcBorders>
              <w:top w:val="single" w:sz="4" w:space="0" w:color="000000"/>
              <w:left w:val="single" w:sz="4" w:space="0" w:color="000000"/>
              <w:bottom w:val="single" w:sz="4" w:space="0" w:color="000000"/>
              <w:right w:val="single" w:sz="4" w:space="0" w:color="000000"/>
            </w:tcBorders>
          </w:tcPr>
          <w:p w14:paraId="17842733" w14:textId="77777777" w:rsidR="001F4067" w:rsidRDefault="001F4067">
            <w:pPr>
              <w:ind w:left="2"/>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3E08780"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7BB0747"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D12F718" w14:textId="77777777" w:rsidR="001F4067" w:rsidRDefault="001F4067">
            <w:pPr>
              <w:ind w:left="2"/>
            </w:pPr>
            <w:r>
              <w:t xml:space="preserve"> </w:t>
            </w:r>
          </w:p>
        </w:tc>
      </w:tr>
      <w:tr w:rsidR="001F4067" w14:paraId="6CE4DBEC" w14:textId="77777777">
        <w:trPr>
          <w:trHeight w:val="279"/>
        </w:trPr>
        <w:tc>
          <w:tcPr>
            <w:tcW w:w="804" w:type="dxa"/>
            <w:tcBorders>
              <w:top w:val="single" w:sz="4" w:space="0" w:color="000000"/>
              <w:left w:val="single" w:sz="4" w:space="0" w:color="000000"/>
              <w:bottom w:val="single" w:sz="4" w:space="0" w:color="000000"/>
              <w:right w:val="single" w:sz="4" w:space="0" w:color="000000"/>
            </w:tcBorders>
          </w:tcPr>
          <w:p w14:paraId="65A723A7" w14:textId="77777777" w:rsidR="001F4067" w:rsidRDefault="001F4067">
            <w:pPr>
              <w:ind w:left="2"/>
            </w:pPr>
          </w:p>
        </w:tc>
        <w:tc>
          <w:tcPr>
            <w:tcW w:w="3872" w:type="dxa"/>
            <w:tcBorders>
              <w:top w:val="single" w:sz="4" w:space="0" w:color="000000"/>
              <w:left w:val="single" w:sz="4" w:space="0" w:color="000000"/>
              <w:bottom w:val="single" w:sz="4" w:space="0" w:color="000000"/>
              <w:right w:val="single" w:sz="4" w:space="0" w:color="000000"/>
            </w:tcBorders>
          </w:tcPr>
          <w:p w14:paraId="580FA751"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B92AC9C"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4F4C2DF" w14:textId="77777777" w:rsidR="001F4067" w:rsidRDefault="001F4067">
            <w:pPr>
              <w:ind w:left="2"/>
            </w:pPr>
            <w:r>
              <w:t xml:space="preserve"> </w:t>
            </w:r>
          </w:p>
        </w:tc>
      </w:tr>
      <w:tr w:rsidR="001F4067" w14:paraId="00650BD7" w14:textId="77777777">
        <w:trPr>
          <w:trHeight w:val="278"/>
        </w:trPr>
        <w:tc>
          <w:tcPr>
            <w:tcW w:w="804" w:type="dxa"/>
            <w:tcBorders>
              <w:top w:val="single" w:sz="4" w:space="0" w:color="000000"/>
              <w:left w:val="single" w:sz="4" w:space="0" w:color="000000"/>
              <w:bottom w:val="single" w:sz="4" w:space="0" w:color="000000"/>
              <w:right w:val="single" w:sz="4" w:space="0" w:color="000000"/>
            </w:tcBorders>
          </w:tcPr>
          <w:p w14:paraId="22D5D0C4" w14:textId="77777777" w:rsidR="001F4067" w:rsidRDefault="001F4067">
            <w:pPr>
              <w:ind w:left="2"/>
            </w:pPr>
          </w:p>
        </w:tc>
        <w:tc>
          <w:tcPr>
            <w:tcW w:w="3872" w:type="dxa"/>
            <w:tcBorders>
              <w:top w:val="single" w:sz="4" w:space="0" w:color="000000"/>
              <w:left w:val="single" w:sz="4" w:space="0" w:color="000000"/>
              <w:bottom w:val="single" w:sz="4" w:space="0" w:color="000000"/>
              <w:right w:val="single" w:sz="4" w:space="0" w:color="000000"/>
            </w:tcBorders>
          </w:tcPr>
          <w:p w14:paraId="7FB6B58F" w14:textId="77777777" w:rsidR="001F4067" w:rsidRDefault="001F4067">
            <w:pPr>
              <w:ind w:left="2"/>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F601E4C" w14:textId="77777777" w:rsidR="001F4067" w:rsidRDefault="001F4067">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576FA17" w14:textId="77777777" w:rsidR="001F4067" w:rsidRDefault="001F4067">
            <w:pPr>
              <w:ind w:left="2"/>
            </w:pPr>
            <w:r>
              <w:t xml:space="preserve"> </w:t>
            </w:r>
          </w:p>
        </w:tc>
      </w:tr>
    </w:tbl>
    <w:p w14:paraId="3F83F585" w14:textId="77777777" w:rsidR="00ED2904" w:rsidRDefault="002B2462">
      <w:pPr>
        <w:spacing w:after="0"/>
        <w:ind w:right="104"/>
      </w:pPr>
      <w:r>
        <w:rPr>
          <w:noProof/>
        </w:rPr>
        <w:drawing>
          <wp:anchor distT="0" distB="0" distL="114300" distR="114300" simplePos="0" relativeHeight="251658240" behindDoc="0" locked="0" layoutInCell="1" allowOverlap="0" wp14:anchorId="617385B7" wp14:editId="27DDA81B">
            <wp:simplePos x="0" y="0"/>
            <wp:positionH relativeFrom="column">
              <wp:posOffset>4743146</wp:posOffset>
            </wp:positionH>
            <wp:positionV relativeFrom="paragraph">
              <wp:posOffset>7493</wp:posOffset>
            </wp:positionV>
            <wp:extent cx="1191260" cy="371475"/>
            <wp:effectExtent l="0" t="0" r="0" b="0"/>
            <wp:wrapSquare wrapText="bothSides"/>
            <wp:docPr id="3521" name="Picture 3521"/>
            <wp:cNvGraphicFramePr/>
            <a:graphic xmlns:a="http://schemas.openxmlformats.org/drawingml/2006/main">
              <a:graphicData uri="http://schemas.openxmlformats.org/drawingml/2006/picture">
                <pic:pic xmlns:pic="http://schemas.openxmlformats.org/drawingml/2006/picture">
                  <pic:nvPicPr>
                    <pic:cNvPr id="3521" name="Picture 3521"/>
                    <pic:cNvPicPr/>
                  </pic:nvPicPr>
                  <pic:blipFill>
                    <a:blip r:embed="rId36"/>
                    <a:stretch>
                      <a:fillRect/>
                    </a:stretch>
                  </pic:blipFill>
                  <pic:spPr>
                    <a:xfrm>
                      <a:off x="0" y="0"/>
                      <a:ext cx="1191260" cy="371475"/>
                    </a:xfrm>
                    <a:prstGeom prst="rect">
                      <a:avLst/>
                    </a:prstGeom>
                  </pic:spPr>
                </pic:pic>
              </a:graphicData>
            </a:graphic>
          </wp:anchor>
        </w:drawing>
      </w:r>
      <w:r>
        <w:rPr>
          <w:noProof/>
        </w:rPr>
        <w:drawing>
          <wp:inline distT="0" distB="0" distL="0" distR="0" wp14:anchorId="7D86D97D" wp14:editId="39528DC4">
            <wp:extent cx="1123048" cy="664845"/>
            <wp:effectExtent l="0" t="0" r="0" b="0"/>
            <wp:docPr id="3519" name="Picture 3519"/>
            <wp:cNvGraphicFramePr/>
            <a:graphic xmlns:a="http://schemas.openxmlformats.org/drawingml/2006/main">
              <a:graphicData uri="http://schemas.openxmlformats.org/drawingml/2006/picture">
                <pic:pic xmlns:pic="http://schemas.openxmlformats.org/drawingml/2006/picture">
                  <pic:nvPicPr>
                    <pic:cNvPr id="3519" name="Picture 3519"/>
                    <pic:cNvPicPr/>
                  </pic:nvPicPr>
                  <pic:blipFill>
                    <a:blip r:embed="rId37"/>
                    <a:stretch>
                      <a:fillRect/>
                    </a:stretch>
                  </pic:blipFill>
                  <pic:spPr>
                    <a:xfrm>
                      <a:off x="0" y="0"/>
                      <a:ext cx="1123048" cy="664845"/>
                    </a:xfrm>
                    <a:prstGeom prst="rect">
                      <a:avLst/>
                    </a:prstGeom>
                  </pic:spPr>
                </pic:pic>
              </a:graphicData>
            </a:graphic>
          </wp:inline>
        </w:drawing>
      </w:r>
      <w:r>
        <w:t xml:space="preserve"> </w:t>
      </w:r>
    </w:p>
    <w:p w14:paraId="446ED4EC" w14:textId="77777777" w:rsidR="00ED2904" w:rsidRDefault="002B2462">
      <w:pPr>
        <w:spacing w:after="115"/>
        <w:jc w:val="right"/>
      </w:pPr>
      <w:r>
        <w:rPr>
          <w:noProof/>
        </w:rPr>
        <w:lastRenderedPageBreak/>
        <w:drawing>
          <wp:inline distT="0" distB="0" distL="0" distR="0" wp14:anchorId="2F156DB3" wp14:editId="641E292B">
            <wp:extent cx="5943346" cy="8120381"/>
            <wp:effectExtent l="0" t="0" r="0" b="0"/>
            <wp:docPr id="3540" name="Picture 3540"/>
            <wp:cNvGraphicFramePr/>
            <a:graphic xmlns:a="http://schemas.openxmlformats.org/drawingml/2006/main">
              <a:graphicData uri="http://schemas.openxmlformats.org/drawingml/2006/picture">
                <pic:pic xmlns:pic="http://schemas.openxmlformats.org/drawingml/2006/picture">
                  <pic:nvPicPr>
                    <pic:cNvPr id="3540" name="Picture 3540"/>
                    <pic:cNvPicPr/>
                  </pic:nvPicPr>
                  <pic:blipFill>
                    <a:blip r:embed="rId38"/>
                    <a:stretch>
                      <a:fillRect/>
                    </a:stretch>
                  </pic:blipFill>
                  <pic:spPr>
                    <a:xfrm>
                      <a:off x="0" y="0"/>
                      <a:ext cx="5943346" cy="8120381"/>
                    </a:xfrm>
                    <a:prstGeom prst="rect">
                      <a:avLst/>
                    </a:prstGeom>
                  </pic:spPr>
                </pic:pic>
              </a:graphicData>
            </a:graphic>
          </wp:inline>
        </w:drawing>
      </w:r>
      <w:r>
        <w:t xml:space="preserve"> </w:t>
      </w:r>
    </w:p>
    <w:p w14:paraId="6AEB2F48" w14:textId="77777777" w:rsidR="00ED2904" w:rsidRDefault="002B2462">
      <w:pPr>
        <w:spacing w:after="0"/>
      </w:pPr>
      <w:r>
        <w:t xml:space="preserve"> </w:t>
      </w:r>
      <w:r>
        <w:tab/>
        <w:t xml:space="preserve"> </w:t>
      </w:r>
    </w:p>
    <w:p w14:paraId="5B81DD48" w14:textId="77777777" w:rsidR="00ED2904" w:rsidRDefault="002B2462">
      <w:pPr>
        <w:spacing w:after="0"/>
        <w:ind w:left="10" w:right="2992" w:hanging="10"/>
        <w:jc w:val="right"/>
      </w:pPr>
      <w:r>
        <w:lastRenderedPageBreak/>
        <w:t xml:space="preserve">Canajoharie Library and Arkell Museum  </w:t>
      </w:r>
    </w:p>
    <w:p w14:paraId="20130460" w14:textId="77777777" w:rsidR="00ED2904" w:rsidRDefault="002B2462">
      <w:pPr>
        <w:spacing w:after="10" w:line="266" w:lineRule="auto"/>
        <w:ind w:left="3942" w:right="88" w:hanging="10"/>
      </w:pPr>
      <w:r>
        <w:t xml:space="preserve">Artist Access Log </w:t>
      </w:r>
    </w:p>
    <w:tbl>
      <w:tblPr>
        <w:tblStyle w:val="TableGrid"/>
        <w:tblW w:w="9275" w:type="dxa"/>
        <w:tblInd w:w="-108" w:type="dxa"/>
        <w:tblCellMar>
          <w:top w:w="46" w:type="dxa"/>
          <w:left w:w="108" w:type="dxa"/>
          <w:right w:w="115" w:type="dxa"/>
        </w:tblCellMar>
        <w:tblLook w:val="04A0" w:firstRow="1" w:lastRow="0" w:firstColumn="1" w:lastColumn="0" w:noHBand="0" w:noVBand="1"/>
      </w:tblPr>
      <w:tblGrid>
        <w:gridCol w:w="1075"/>
        <w:gridCol w:w="5595"/>
        <w:gridCol w:w="1349"/>
        <w:gridCol w:w="1256"/>
      </w:tblGrid>
      <w:tr w:rsidR="00ED2904" w14:paraId="05E02BE4"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149B9BF6" w14:textId="77777777" w:rsidR="00ED2904" w:rsidRDefault="002B2462">
            <w:r>
              <w:t xml:space="preserve">Date </w:t>
            </w:r>
          </w:p>
        </w:tc>
        <w:tc>
          <w:tcPr>
            <w:tcW w:w="5595" w:type="dxa"/>
            <w:tcBorders>
              <w:top w:val="single" w:sz="4" w:space="0" w:color="000000"/>
              <w:left w:val="single" w:sz="4" w:space="0" w:color="000000"/>
              <w:bottom w:val="single" w:sz="4" w:space="0" w:color="000000"/>
              <w:right w:val="single" w:sz="4" w:space="0" w:color="000000"/>
            </w:tcBorders>
          </w:tcPr>
          <w:p w14:paraId="30BAF1FA" w14:textId="77777777" w:rsidR="00ED2904" w:rsidRDefault="002B2462">
            <w:r>
              <w:t xml:space="preserve">Artist/Representative Name </w:t>
            </w:r>
          </w:p>
        </w:tc>
        <w:tc>
          <w:tcPr>
            <w:tcW w:w="1349" w:type="dxa"/>
            <w:tcBorders>
              <w:top w:val="single" w:sz="4" w:space="0" w:color="000000"/>
              <w:left w:val="single" w:sz="4" w:space="0" w:color="000000"/>
              <w:bottom w:val="single" w:sz="4" w:space="0" w:color="000000"/>
              <w:right w:val="single" w:sz="4" w:space="0" w:color="000000"/>
            </w:tcBorders>
          </w:tcPr>
          <w:p w14:paraId="0EE1D3D9" w14:textId="77777777" w:rsidR="00ED2904" w:rsidRDefault="002B2462">
            <w:r>
              <w:t xml:space="preserve">Time In </w:t>
            </w:r>
          </w:p>
        </w:tc>
        <w:tc>
          <w:tcPr>
            <w:tcW w:w="1256" w:type="dxa"/>
            <w:tcBorders>
              <w:top w:val="single" w:sz="4" w:space="0" w:color="000000"/>
              <w:left w:val="single" w:sz="4" w:space="0" w:color="000000"/>
              <w:bottom w:val="single" w:sz="4" w:space="0" w:color="000000"/>
              <w:right w:val="single" w:sz="4" w:space="0" w:color="000000"/>
            </w:tcBorders>
          </w:tcPr>
          <w:p w14:paraId="0888DF03" w14:textId="77777777" w:rsidR="00ED2904" w:rsidRDefault="002B2462">
            <w:r>
              <w:t xml:space="preserve"> Time Out  </w:t>
            </w:r>
          </w:p>
        </w:tc>
      </w:tr>
      <w:tr w:rsidR="00ED2904" w14:paraId="42590658"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04008D58"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243B0F56"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8C809B9"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7D29A983" w14:textId="77777777" w:rsidR="00ED2904" w:rsidRDefault="002B2462">
            <w:r>
              <w:t xml:space="preserve"> </w:t>
            </w:r>
          </w:p>
        </w:tc>
      </w:tr>
      <w:tr w:rsidR="00ED2904" w14:paraId="27F998DF"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6C552C44"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1A9025CA"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7067E3E"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3F25CB6B" w14:textId="77777777" w:rsidR="00ED2904" w:rsidRDefault="002B2462">
            <w:r>
              <w:t xml:space="preserve"> </w:t>
            </w:r>
          </w:p>
        </w:tc>
      </w:tr>
      <w:tr w:rsidR="00ED2904" w14:paraId="72C97B9C"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2D6A640D"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658D13AC"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0389C3A"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46CE48BE" w14:textId="77777777" w:rsidR="00ED2904" w:rsidRDefault="002B2462">
            <w:r>
              <w:t xml:space="preserve"> </w:t>
            </w:r>
          </w:p>
        </w:tc>
      </w:tr>
      <w:tr w:rsidR="00ED2904" w14:paraId="0B51AB0E" w14:textId="77777777">
        <w:trPr>
          <w:trHeight w:val="281"/>
        </w:trPr>
        <w:tc>
          <w:tcPr>
            <w:tcW w:w="1075" w:type="dxa"/>
            <w:tcBorders>
              <w:top w:val="single" w:sz="4" w:space="0" w:color="000000"/>
              <w:left w:val="single" w:sz="4" w:space="0" w:color="000000"/>
              <w:bottom w:val="single" w:sz="4" w:space="0" w:color="000000"/>
              <w:right w:val="single" w:sz="4" w:space="0" w:color="000000"/>
            </w:tcBorders>
          </w:tcPr>
          <w:p w14:paraId="369800AA"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005E504E"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D3B6BF2"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2BA8F1D1" w14:textId="77777777" w:rsidR="00ED2904" w:rsidRDefault="002B2462">
            <w:r>
              <w:t xml:space="preserve"> </w:t>
            </w:r>
          </w:p>
        </w:tc>
      </w:tr>
      <w:tr w:rsidR="00ED2904" w14:paraId="73D21E94"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571C008A"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684DA0C5"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51DA253"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5CE90E30" w14:textId="77777777" w:rsidR="00ED2904" w:rsidRDefault="002B2462">
            <w:r>
              <w:t xml:space="preserve"> </w:t>
            </w:r>
          </w:p>
        </w:tc>
      </w:tr>
      <w:tr w:rsidR="00ED2904" w14:paraId="64CE1F82"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5EEBF71E"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1D7434B5"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E16D26F"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1C93952A" w14:textId="77777777" w:rsidR="00ED2904" w:rsidRDefault="002B2462">
            <w:r>
              <w:t xml:space="preserve"> </w:t>
            </w:r>
          </w:p>
        </w:tc>
      </w:tr>
      <w:tr w:rsidR="00ED2904" w14:paraId="04129D56"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529BA15B"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378A05D0"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50DC9AA"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3CFE5513" w14:textId="77777777" w:rsidR="00ED2904" w:rsidRDefault="002B2462">
            <w:r>
              <w:t xml:space="preserve"> </w:t>
            </w:r>
          </w:p>
        </w:tc>
      </w:tr>
      <w:tr w:rsidR="00ED2904" w14:paraId="2353B7EE"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592AA124"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5374C50F"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1B8A844"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641C0E0B" w14:textId="77777777" w:rsidR="00ED2904" w:rsidRDefault="002B2462">
            <w:r>
              <w:t xml:space="preserve"> </w:t>
            </w:r>
          </w:p>
        </w:tc>
      </w:tr>
      <w:tr w:rsidR="00ED2904" w14:paraId="4EFBBE8D"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5DC3E992"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3FE46426"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7E2E50A"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1679854E" w14:textId="77777777" w:rsidR="00ED2904" w:rsidRDefault="002B2462">
            <w:r>
              <w:t xml:space="preserve"> </w:t>
            </w:r>
          </w:p>
        </w:tc>
      </w:tr>
      <w:tr w:rsidR="00ED2904" w14:paraId="4E79137B"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2ACA106C"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24E4D9F9"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A8AFE05"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413FFA7B" w14:textId="77777777" w:rsidR="00ED2904" w:rsidRDefault="002B2462">
            <w:r>
              <w:t xml:space="preserve"> </w:t>
            </w:r>
          </w:p>
        </w:tc>
      </w:tr>
      <w:tr w:rsidR="00ED2904" w14:paraId="6A7B59DA" w14:textId="77777777">
        <w:trPr>
          <w:trHeight w:val="279"/>
        </w:trPr>
        <w:tc>
          <w:tcPr>
            <w:tcW w:w="1075" w:type="dxa"/>
            <w:tcBorders>
              <w:top w:val="single" w:sz="4" w:space="0" w:color="000000"/>
              <w:left w:val="single" w:sz="4" w:space="0" w:color="000000"/>
              <w:bottom w:val="single" w:sz="4" w:space="0" w:color="000000"/>
              <w:right w:val="single" w:sz="4" w:space="0" w:color="000000"/>
            </w:tcBorders>
          </w:tcPr>
          <w:p w14:paraId="15ED2483"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459E6C5D"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9AFFD28"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1F8FCB6A" w14:textId="77777777" w:rsidR="00ED2904" w:rsidRDefault="002B2462">
            <w:r>
              <w:t xml:space="preserve"> </w:t>
            </w:r>
          </w:p>
        </w:tc>
      </w:tr>
      <w:tr w:rsidR="00ED2904" w14:paraId="2531AF39" w14:textId="77777777">
        <w:trPr>
          <w:trHeight w:val="279"/>
        </w:trPr>
        <w:tc>
          <w:tcPr>
            <w:tcW w:w="1075" w:type="dxa"/>
            <w:tcBorders>
              <w:top w:val="single" w:sz="4" w:space="0" w:color="000000"/>
              <w:left w:val="single" w:sz="4" w:space="0" w:color="000000"/>
              <w:bottom w:val="single" w:sz="4" w:space="0" w:color="000000"/>
              <w:right w:val="single" w:sz="4" w:space="0" w:color="000000"/>
            </w:tcBorders>
          </w:tcPr>
          <w:p w14:paraId="1932F0D1"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524D35A0"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70F21B3"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1A8CC36B" w14:textId="77777777" w:rsidR="00ED2904" w:rsidRDefault="002B2462">
            <w:r>
              <w:t xml:space="preserve"> </w:t>
            </w:r>
          </w:p>
        </w:tc>
      </w:tr>
      <w:tr w:rsidR="00ED2904" w14:paraId="16D45D7D"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7E1BDEE4"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0E42D215"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4822FD8"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01723E80" w14:textId="77777777" w:rsidR="00ED2904" w:rsidRDefault="002B2462">
            <w:r>
              <w:t xml:space="preserve"> </w:t>
            </w:r>
          </w:p>
        </w:tc>
      </w:tr>
      <w:tr w:rsidR="00ED2904" w14:paraId="6A06EE82"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6C134599"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3A61E4F9"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899F35B"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2519CE2A" w14:textId="77777777" w:rsidR="00ED2904" w:rsidRDefault="002B2462">
            <w:r>
              <w:t xml:space="preserve"> </w:t>
            </w:r>
          </w:p>
        </w:tc>
      </w:tr>
      <w:tr w:rsidR="00ED2904" w14:paraId="271ADEDE"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26F8D57C"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3322AADF"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4020906"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6D21071D" w14:textId="77777777" w:rsidR="00ED2904" w:rsidRDefault="002B2462">
            <w:r>
              <w:t xml:space="preserve"> </w:t>
            </w:r>
          </w:p>
        </w:tc>
      </w:tr>
      <w:tr w:rsidR="00ED2904" w14:paraId="434328AB"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4CE4C3E3"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7F3BC21D"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292CCE5"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44CB387F" w14:textId="77777777" w:rsidR="00ED2904" w:rsidRDefault="002B2462">
            <w:r>
              <w:t xml:space="preserve"> </w:t>
            </w:r>
          </w:p>
        </w:tc>
      </w:tr>
      <w:tr w:rsidR="00ED2904" w14:paraId="1244525D"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027BFB5F"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6967176B"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2FA4EA6"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47A7FA90" w14:textId="77777777" w:rsidR="00ED2904" w:rsidRDefault="002B2462">
            <w:r>
              <w:t xml:space="preserve"> </w:t>
            </w:r>
          </w:p>
        </w:tc>
      </w:tr>
      <w:tr w:rsidR="00ED2904" w14:paraId="203B7F61"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62186A69"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5DB739ED"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93615A2"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0AE8CE35" w14:textId="77777777" w:rsidR="00ED2904" w:rsidRDefault="002B2462">
            <w:r>
              <w:t xml:space="preserve"> </w:t>
            </w:r>
          </w:p>
        </w:tc>
      </w:tr>
      <w:tr w:rsidR="00ED2904" w14:paraId="5171DC11"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25926197"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7BB69DEA"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7D525D3"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3718E765" w14:textId="77777777" w:rsidR="00ED2904" w:rsidRDefault="002B2462">
            <w:r>
              <w:t xml:space="preserve"> </w:t>
            </w:r>
          </w:p>
        </w:tc>
      </w:tr>
      <w:tr w:rsidR="00ED2904" w14:paraId="0B29313B" w14:textId="77777777">
        <w:trPr>
          <w:trHeight w:val="281"/>
        </w:trPr>
        <w:tc>
          <w:tcPr>
            <w:tcW w:w="1075" w:type="dxa"/>
            <w:tcBorders>
              <w:top w:val="single" w:sz="4" w:space="0" w:color="000000"/>
              <w:left w:val="single" w:sz="4" w:space="0" w:color="000000"/>
              <w:bottom w:val="single" w:sz="4" w:space="0" w:color="000000"/>
              <w:right w:val="single" w:sz="4" w:space="0" w:color="000000"/>
            </w:tcBorders>
          </w:tcPr>
          <w:p w14:paraId="181451DE"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5E957562"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6C5123C"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71595545" w14:textId="77777777" w:rsidR="00ED2904" w:rsidRDefault="002B2462">
            <w:r>
              <w:t xml:space="preserve"> </w:t>
            </w:r>
          </w:p>
        </w:tc>
      </w:tr>
      <w:tr w:rsidR="00ED2904" w14:paraId="2CD1FF0C"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46524CF8"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5E5FAA32"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71133C8"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09FC3D8D" w14:textId="77777777" w:rsidR="00ED2904" w:rsidRDefault="002B2462">
            <w:r>
              <w:t xml:space="preserve"> </w:t>
            </w:r>
          </w:p>
        </w:tc>
      </w:tr>
      <w:tr w:rsidR="00ED2904" w14:paraId="0BEDFC1D"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0F324B60"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17825774"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E61ABBE"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0406977B" w14:textId="77777777" w:rsidR="00ED2904" w:rsidRDefault="002B2462">
            <w:r>
              <w:t xml:space="preserve"> </w:t>
            </w:r>
          </w:p>
        </w:tc>
      </w:tr>
      <w:tr w:rsidR="00ED2904" w14:paraId="33DFC746"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43EDA161"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0E54CC99"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639D28F"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534FB501" w14:textId="77777777" w:rsidR="00ED2904" w:rsidRDefault="002B2462">
            <w:r>
              <w:t xml:space="preserve"> </w:t>
            </w:r>
          </w:p>
        </w:tc>
      </w:tr>
      <w:tr w:rsidR="00ED2904" w14:paraId="23172D92" w14:textId="77777777">
        <w:trPr>
          <w:trHeight w:val="279"/>
        </w:trPr>
        <w:tc>
          <w:tcPr>
            <w:tcW w:w="1075" w:type="dxa"/>
            <w:tcBorders>
              <w:top w:val="single" w:sz="4" w:space="0" w:color="000000"/>
              <w:left w:val="single" w:sz="4" w:space="0" w:color="000000"/>
              <w:bottom w:val="single" w:sz="4" w:space="0" w:color="000000"/>
              <w:right w:val="single" w:sz="4" w:space="0" w:color="000000"/>
            </w:tcBorders>
          </w:tcPr>
          <w:p w14:paraId="2AEC8F17"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503A23D8"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17E020A"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3A211B0A" w14:textId="77777777" w:rsidR="00ED2904" w:rsidRDefault="002B2462">
            <w:r>
              <w:t xml:space="preserve"> </w:t>
            </w:r>
          </w:p>
        </w:tc>
      </w:tr>
      <w:tr w:rsidR="00ED2904" w14:paraId="51ED0EA9"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4B3BF2D6"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55DFC971"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53FDBC1"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7DDE3D92" w14:textId="77777777" w:rsidR="00ED2904" w:rsidRDefault="002B2462">
            <w:r>
              <w:t xml:space="preserve"> </w:t>
            </w:r>
          </w:p>
        </w:tc>
      </w:tr>
      <w:tr w:rsidR="00ED2904" w14:paraId="3A4DF27E"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0E5856B8"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6E0384D7"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80C2E8F"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2662E091" w14:textId="77777777" w:rsidR="00ED2904" w:rsidRDefault="002B2462">
            <w:r>
              <w:t xml:space="preserve"> </w:t>
            </w:r>
          </w:p>
        </w:tc>
      </w:tr>
      <w:tr w:rsidR="00ED2904" w14:paraId="2A0734BC"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5B5CA11E"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0B9DD178"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079ACB4"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16E35381" w14:textId="77777777" w:rsidR="00ED2904" w:rsidRDefault="002B2462">
            <w:r>
              <w:t xml:space="preserve"> </w:t>
            </w:r>
          </w:p>
        </w:tc>
      </w:tr>
      <w:tr w:rsidR="00ED2904" w14:paraId="1BF1E7B4"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717EE4F7"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2C22BB50"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B78AEF9"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6FDD6829" w14:textId="77777777" w:rsidR="00ED2904" w:rsidRDefault="002B2462">
            <w:r>
              <w:t xml:space="preserve"> </w:t>
            </w:r>
          </w:p>
        </w:tc>
      </w:tr>
      <w:tr w:rsidR="00ED2904" w14:paraId="104ED742"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2A52B324"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41AF423F"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B8D4060"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74EBACBD" w14:textId="77777777" w:rsidR="00ED2904" w:rsidRDefault="002B2462">
            <w:r>
              <w:t xml:space="preserve"> </w:t>
            </w:r>
          </w:p>
        </w:tc>
      </w:tr>
      <w:tr w:rsidR="00ED2904" w14:paraId="40CFE07E"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3BA4B78C"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39225505"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5246E84"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11B0A5A8" w14:textId="77777777" w:rsidR="00ED2904" w:rsidRDefault="002B2462">
            <w:r>
              <w:t xml:space="preserve"> </w:t>
            </w:r>
          </w:p>
        </w:tc>
      </w:tr>
      <w:tr w:rsidR="00ED2904" w14:paraId="774F1FF0"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01E4200A"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27ADC014"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FAE8BB2"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763200A1" w14:textId="77777777" w:rsidR="00ED2904" w:rsidRDefault="002B2462">
            <w:r>
              <w:t xml:space="preserve"> </w:t>
            </w:r>
          </w:p>
        </w:tc>
      </w:tr>
      <w:tr w:rsidR="00ED2904" w14:paraId="4CDBBF60"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31893958"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7869A1E2"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7744ECB"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13FF869C" w14:textId="77777777" w:rsidR="00ED2904" w:rsidRDefault="002B2462">
            <w:r>
              <w:t xml:space="preserve"> </w:t>
            </w:r>
          </w:p>
        </w:tc>
      </w:tr>
      <w:tr w:rsidR="00ED2904" w14:paraId="0C6EEEA6" w14:textId="77777777">
        <w:trPr>
          <w:trHeight w:val="278"/>
        </w:trPr>
        <w:tc>
          <w:tcPr>
            <w:tcW w:w="1075" w:type="dxa"/>
            <w:tcBorders>
              <w:top w:val="single" w:sz="4" w:space="0" w:color="000000"/>
              <w:left w:val="single" w:sz="4" w:space="0" w:color="000000"/>
              <w:bottom w:val="single" w:sz="4" w:space="0" w:color="000000"/>
              <w:right w:val="single" w:sz="4" w:space="0" w:color="000000"/>
            </w:tcBorders>
          </w:tcPr>
          <w:p w14:paraId="2549A243" w14:textId="77777777" w:rsidR="00ED2904" w:rsidRDefault="002B2462">
            <w:r>
              <w:t xml:space="preserve"> </w:t>
            </w:r>
          </w:p>
        </w:tc>
        <w:tc>
          <w:tcPr>
            <w:tcW w:w="5595" w:type="dxa"/>
            <w:tcBorders>
              <w:top w:val="single" w:sz="4" w:space="0" w:color="000000"/>
              <w:left w:val="single" w:sz="4" w:space="0" w:color="000000"/>
              <w:bottom w:val="single" w:sz="4" w:space="0" w:color="000000"/>
              <w:right w:val="single" w:sz="4" w:space="0" w:color="000000"/>
            </w:tcBorders>
          </w:tcPr>
          <w:p w14:paraId="14E2BCC2" w14:textId="77777777" w:rsidR="00ED2904" w:rsidRDefault="002B2462">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9701ED7" w14:textId="77777777" w:rsidR="00ED2904" w:rsidRDefault="002B2462">
            <w:r>
              <w:t xml:space="preserve"> </w:t>
            </w:r>
          </w:p>
        </w:tc>
        <w:tc>
          <w:tcPr>
            <w:tcW w:w="1256" w:type="dxa"/>
            <w:tcBorders>
              <w:top w:val="single" w:sz="4" w:space="0" w:color="000000"/>
              <w:left w:val="single" w:sz="4" w:space="0" w:color="000000"/>
              <w:bottom w:val="single" w:sz="4" w:space="0" w:color="000000"/>
              <w:right w:val="single" w:sz="4" w:space="0" w:color="000000"/>
            </w:tcBorders>
          </w:tcPr>
          <w:p w14:paraId="3D5BF912" w14:textId="77777777" w:rsidR="00ED2904" w:rsidRDefault="002B2462">
            <w:r>
              <w:t xml:space="preserve"> </w:t>
            </w:r>
          </w:p>
        </w:tc>
      </w:tr>
    </w:tbl>
    <w:p w14:paraId="16C6183F" w14:textId="77777777" w:rsidR="00ED2904" w:rsidRDefault="002B2462">
      <w:pPr>
        <w:spacing w:after="112"/>
        <w:ind w:right="104"/>
      </w:pPr>
      <w:r>
        <w:rPr>
          <w:noProof/>
        </w:rPr>
        <w:drawing>
          <wp:anchor distT="0" distB="0" distL="114300" distR="114300" simplePos="0" relativeHeight="251659264" behindDoc="0" locked="0" layoutInCell="1" allowOverlap="0" wp14:anchorId="741E38D9" wp14:editId="4677E20E">
            <wp:simplePos x="0" y="0"/>
            <wp:positionH relativeFrom="column">
              <wp:posOffset>4743146</wp:posOffset>
            </wp:positionH>
            <wp:positionV relativeFrom="paragraph">
              <wp:posOffset>7493</wp:posOffset>
            </wp:positionV>
            <wp:extent cx="1191260" cy="371475"/>
            <wp:effectExtent l="0" t="0" r="0" b="0"/>
            <wp:wrapSquare wrapText="bothSides"/>
            <wp:docPr id="4285" name="Picture 4285"/>
            <wp:cNvGraphicFramePr/>
            <a:graphic xmlns:a="http://schemas.openxmlformats.org/drawingml/2006/main">
              <a:graphicData uri="http://schemas.openxmlformats.org/drawingml/2006/picture">
                <pic:pic xmlns:pic="http://schemas.openxmlformats.org/drawingml/2006/picture">
                  <pic:nvPicPr>
                    <pic:cNvPr id="4285" name="Picture 4285"/>
                    <pic:cNvPicPr/>
                  </pic:nvPicPr>
                  <pic:blipFill>
                    <a:blip r:embed="rId36"/>
                    <a:stretch>
                      <a:fillRect/>
                    </a:stretch>
                  </pic:blipFill>
                  <pic:spPr>
                    <a:xfrm>
                      <a:off x="0" y="0"/>
                      <a:ext cx="1191260" cy="371475"/>
                    </a:xfrm>
                    <a:prstGeom prst="rect">
                      <a:avLst/>
                    </a:prstGeom>
                  </pic:spPr>
                </pic:pic>
              </a:graphicData>
            </a:graphic>
          </wp:anchor>
        </w:drawing>
      </w:r>
      <w:r>
        <w:rPr>
          <w:noProof/>
        </w:rPr>
        <w:drawing>
          <wp:inline distT="0" distB="0" distL="0" distR="0" wp14:anchorId="00280B6E" wp14:editId="1B4B345C">
            <wp:extent cx="1123048" cy="664845"/>
            <wp:effectExtent l="0" t="0" r="0" b="0"/>
            <wp:docPr id="4283" name="Picture 4283"/>
            <wp:cNvGraphicFramePr/>
            <a:graphic xmlns:a="http://schemas.openxmlformats.org/drawingml/2006/main">
              <a:graphicData uri="http://schemas.openxmlformats.org/drawingml/2006/picture">
                <pic:pic xmlns:pic="http://schemas.openxmlformats.org/drawingml/2006/picture">
                  <pic:nvPicPr>
                    <pic:cNvPr id="4283" name="Picture 4283"/>
                    <pic:cNvPicPr/>
                  </pic:nvPicPr>
                  <pic:blipFill>
                    <a:blip r:embed="rId37"/>
                    <a:stretch>
                      <a:fillRect/>
                    </a:stretch>
                  </pic:blipFill>
                  <pic:spPr>
                    <a:xfrm>
                      <a:off x="0" y="0"/>
                      <a:ext cx="1123048" cy="664845"/>
                    </a:xfrm>
                    <a:prstGeom prst="rect">
                      <a:avLst/>
                    </a:prstGeom>
                  </pic:spPr>
                </pic:pic>
              </a:graphicData>
            </a:graphic>
          </wp:inline>
        </w:drawing>
      </w:r>
      <w:r>
        <w:t xml:space="preserve"> </w:t>
      </w:r>
    </w:p>
    <w:p w14:paraId="489CD65E" w14:textId="77777777" w:rsidR="00C57536" w:rsidRPr="00FE72F5" w:rsidRDefault="002B2462" w:rsidP="00FE72F5">
      <w:pPr>
        <w:spacing w:after="0"/>
      </w:pPr>
      <w:r>
        <w:rPr>
          <w:b/>
        </w:rPr>
        <w:lastRenderedPageBreak/>
        <w:t xml:space="preserve"> </w:t>
      </w:r>
      <w:r>
        <w:rPr>
          <w:b/>
        </w:rPr>
        <w:tab/>
      </w:r>
    </w:p>
    <w:p w14:paraId="43D8B7CE" w14:textId="3EEB3849" w:rsidR="00ED2904" w:rsidRDefault="002B2462">
      <w:pPr>
        <w:pStyle w:val="Heading2"/>
        <w:spacing w:after="163"/>
        <w:ind w:left="-5"/>
      </w:pPr>
      <w:r>
        <w:t xml:space="preserve">Appendix D: Public and Staff Signage (marked with </w:t>
      </w:r>
      <w:r>
        <w:rPr>
          <w:rFonts w:ascii="Wingdings" w:eastAsia="Wingdings" w:hAnsi="Wingdings" w:cs="Wingdings"/>
          <w:b w:val="0"/>
        </w:rPr>
        <w:t></w:t>
      </w:r>
      <w:r>
        <w:t xml:space="preserve"> throughout this document) </w:t>
      </w:r>
    </w:p>
    <w:p w14:paraId="3E2C0D26" w14:textId="5DB91DB0" w:rsidR="00916E31" w:rsidRPr="00C05E5E" w:rsidRDefault="00916E31" w:rsidP="00916E31">
      <w:pPr>
        <w:rPr>
          <w:i/>
        </w:rPr>
      </w:pPr>
      <w:r w:rsidRPr="00C05E5E">
        <w:rPr>
          <w:i/>
        </w:rPr>
        <w:t xml:space="preserve">Please note that </w:t>
      </w:r>
      <w:r w:rsidR="00D82C6B" w:rsidRPr="00C05E5E">
        <w:rPr>
          <w:i/>
        </w:rPr>
        <w:t xml:space="preserve">the signage reflected in this document </w:t>
      </w:r>
      <w:r w:rsidR="000D5462" w:rsidRPr="00C05E5E">
        <w:rPr>
          <w:i/>
        </w:rPr>
        <w:t>was developed as part of the initial reopening plan in July 2020</w:t>
      </w:r>
      <w:r w:rsidR="00D82C6B" w:rsidRPr="00C05E5E">
        <w:rPr>
          <w:i/>
        </w:rPr>
        <w:t xml:space="preserve">. </w:t>
      </w:r>
      <w:r w:rsidR="000D5462" w:rsidRPr="00C05E5E">
        <w:rPr>
          <w:i/>
        </w:rPr>
        <w:t>The signage does not reflect current signage within the building. S</w:t>
      </w:r>
      <w:r w:rsidR="00D82C6B" w:rsidRPr="00C05E5E">
        <w:rPr>
          <w:i/>
        </w:rPr>
        <w:t xml:space="preserve">ignage </w:t>
      </w:r>
      <w:r w:rsidR="000D5462" w:rsidRPr="00C05E5E">
        <w:rPr>
          <w:i/>
        </w:rPr>
        <w:t xml:space="preserve">is </w:t>
      </w:r>
      <w:r w:rsidR="00D82C6B" w:rsidRPr="00C05E5E">
        <w:rPr>
          <w:i/>
        </w:rPr>
        <w:t>subject to change based on current CDC, National, State, and County guidelines</w:t>
      </w:r>
      <w:r w:rsidR="000D5462" w:rsidRPr="00C05E5E">
        <w:rPr>
          <w:i/>
        </w:rPr>
        <w:t>.</w:t>
      </w:r>
    </w:p>
    <w:p w14:paraId="425A984B" w14:textId="77777777" w:rsidR="00D82C6B" w:rsidRPr="00916E31" w:rsidRDefault="00D82C6B" w:rsidP="00916E31"/>
    <w:p w14:paraId="6C1023A3" w14:textId="77777777" w:rsidR="00ED2904" w:rsidRDefault="002B2462">
      <w:pPr>
        <w:spacing w:after="158" w:line="266" w:lineRule="auto"/>
        <w:ind w:left="10" w:right="88" w:hanging="10"/>
      </w:pPr>
      <w:r>
        <w:rPr>
          <w:rFonts w:ascii="Wingdings" w:eastAsia="Wingdings" w:hAnsi="Wingdings" w:cs="Wingdings"/>
        </w:rPr>
        <w:t></w:t>
      </w:r>
      <w:r>
        <w:t xml:space="preserve">Occupancy (multiple; # replaced by number specific to area): </w:t>
      </w:r>
      <w:r>
        <w:rPr>
          <w:i/>
        </w:rPr>
        <w:t>Area</w:t>
      </w:r>
      <w:r>
        <w:t xml:space="preserve"> </w:t>
      </w:r>
      <w:r>
        <w:rPr>
          <w:i/>
        </w:rPr>
        <w:t xml:space="preserve">Occupancy Limit: </w:t>
      </w:r>
      <w:r>
        <w:rPr>
          <w:b/>
          <w:i/>
        </w:rPr>
        <w:t xml:space="preserve"># </w:t>
      </w:r>
    </w:p>
    <w:p w14:paraId="42342132" w14:textId="77777777" w:rsidR="00ED2904" w:rsidRDefault="002B2462">
      <w:pPr>
        <w:spacing w:after="171" w:line="248" w:lineRule="auto"/>
        <w:ind w:left="-5" w:right="75" w:hanging="10"/>
      </w:pPr>
      <w:r>
        <w:rPr>
          <w:rFonts w:ascii="Wingdings" w:eastAsia="Wingdings" w:hAnsi="Wingdings" w:cs="Wingdings"/>
        </w:rPr>
        <w:t></w:t>
      </w:r>
      <w:r>
        <w:t xml:space="preserve">Table signs: </w:t>
      </w:r>
      <w:r>
        <w:rPr>
          <w:i/>
        </w:rPr>
        <w:t>Seating has been limited to ensure proper social distancing. Thank you for not grouping chairs. Help keep the curve flat!</w:t>
      </w:r>
      <w:r>
        <w:t xml:space="preserve"> </w:t>
      </w:r>
      <w:r>
        <w:rPr>
          <w:i/>
        </w:rPr>
        <w:t xml:space="preserve"> </w:t>
      </w:r>
    </w:p>
    <w:p w14:paraId="64EA541A" w14:textId="21B4D7FC" w:rsidR="00ED2904" w:rsidRDefault="002B2462">
      <w:pPr>
        <w:spacing w:after="171" w:line="248" w:lineRule="auto"/>
        <w:ind w:left="-5" w:right="75" w:hanging="10"/>
      </w:pPr>
      <w:r>
        <w:rPr>
          <w:rFonts w:ascii="Wingdings" w:eastAsia="Wingdings" w:hAnsi="Wingdings" w:cs="Wingdings"/>
        </w:rPr>
        <w:t></w:t>
      </w:r>
      <w:r>
        <w:t xml:space="preserve">Bench Seating: </w:t>
      </w:r>
      <w:r>
        <w:rPr>
          <w:i/>
        </w:rPr>
        <w:t xml:space="preserve">Bench seating </w:t>
      </w:r>
      <w:r w:rsidR="000D5462">
        <w:rPr>
          <w:i/>
        </w:rPr>
        <w:t xml:space="preserve">is </w:t>
      </w:r>
      <w:r>
        <w:rPr>
          <w:i/>
        </w:rPr>
        <w:t xml:space="preserve">limited to two. Thank you for sitting at opposite ends of the bench and facing away from each other. Help keep the curve flat! </w:t>
      </w:r>
    </w:p>
    <w:p w14:paraId="0CA95A97" w14:textId="5DDE752D" w:rsidR="00ED2904" w:rsidRDefault="002B2462">
      <w:pPr>
        <w:spacing w:after="171" w:line="248" w:lineRule="auto"/>
        <w:ind w:left="-5" w:right="75" w:hanging="10"/>
      </w:pPr>
      <w:r>
        <w:rPr>
          <w:rFonts w:ascii="Wingdings" w:eastAsia="Wingdings" w:hAnsi="Wingdings" w:cs="Wingdings"/>
        </w:rPr>
        <w:t></w:t>
      </w:r>
      <w:r>
        <w:t xml:space="preserve">Restroom Exterior – Main </w:t>
      </w:r>
      <w:proofErr w:type="gramStart"/>
      <w:r>
        <w:t>Floor  (</w:t>
      </w:r>
      <w:proofErr w:type="gramEnd"/>
      <w:r>
        <w:t xml:space="preserve">1): </w:t>
      </w:r>
      <w:r>
        <w:rPr>
          <w:i/>
        </w:rPr>
        <w:t xml:space="preserve">Thank you for waiting until the restroom is unoccupied before entering. Please check occupancy with a quick tap of your foot! </w:t>
      </w:r>
      <w:r>
        <w:t xml:space="preserve">(include </w:t>
      </w:r>
      <w:r w:rsidR="000D5462">
        <w:t xml:space="preserve">a </w:t>
      </w:r>
      <w:r>
        <w:t xml:space="preserve">fun graphic of </w:t>
      </w:r>
      <w:r w:rsidR="000D5462">
        <w:t xml:space="preserve">a </w:t>
      </w:r>
      <w:r>
        <w:t xml:space="preserve">tap dancer or other appropriate) </w:t>
      </w:r>
    </w:p>
    <w:p w14:paraId="580510F8" w14:textId="3A422ADF" w:rsidR="00ED2904" w:rsidRDefault="002B2462">
      <w:pPr>
        <w:spacing w:after="171" w:line="248" w:lineRule="auto"/>
        <w:ind w:left="-5" w:right="75" w:hanging="10"/>
      </w:pPr>
      <w:r>
        <w:rPr>
          <w:rFonts w:ascii="Wingdings" w:eastAsia="Wingdings" w:hAnsi="Wingdings" w:cs="Wingdings"/>
        </w:rPr>
        <w:t></w:t>
      </w:r>
      <w:r>
        <w:t xml:space="preserve">Restroom Exterior – Lower Level (1): </w:t>
      </w:r>
      <w:r>
        <w:rPr>
          <w:i/>
        </w:rPr>
        <w:t xml:space="preserve">Occupancy Limit: Two (2) Thank you for observing </w:t>
      </w:r>
      <w:r w:rsidR="000D5462">
        <w:rPr>
          <w:i/>
        </w:rPr>
        <w:t xml:space="preserve">the </w:t>
      </w:r>
      <w:r>
        <w:rPr>
          <w:i/>
        </w:rPr>
        <w:t xml:space="preserve">occupancy limit. Please check occupancy upon entry. Thank you for exiting and waiting to re-enter. </w:t>
      </w:r>
      <w:r>
        <w:t xml:space="preserve"> </w:t>
      </w:r>
    </w:p>
    <w:p w14:paraId="5568EA2F" w14:textId="5DCFA262" w:rsidR="00ED2904" w:rsidRDefault="002B2462">
      <w:pPr>
        <w:spacing w:after="171" w:line="248" w:lineRule="auto"/>
        <w:ind w:left="-5" w:right="75" w:hanging="10"/>
      </w:pPr>
      <w:r>
        <w:rPr>
          <w:rFonts w:ascii="Wingdings" w:eastAsia="Wingdings" w:hAnsi="Wingdings" w:cs="Wingdings"/>
        </w:rPr>
        <w:t></w:t>
      </w:r>
      <w:r>
        <w:t xml:space="preserve">Restroom Interior (2): </w:t>
      </w:r>
      <w:r>
        <w:rPr>
          <w:i/>
        </w:rPr>
        <w:t>We sanitize our restrooms frequently throughout the day. You are welcome to use a sanitizing wipe on frequently touched surfaces. Thank you for using only one wipe. Please dispose</w:t>
      </w:r>
      <w:r w:rsidR="000D5462">
        <w:rPr>
          <w:i/>
        </w:rPr>
        <w:t xml:space="preserve"> </w:t>
      </w:r>
      <w:r>
        <w:rPr>
          <w:i/>
        </w:rPr>
        <w:t xml:space="preserve">in trash bin! </w:t>
      </w:r>
      <w:r>
        <w:t xml:space="preserve">(include trash bin and toilet bowl with red X graphics) </w:t>
      </w:r>
    </w:p>
    <w:p w14:paraId="34ED0316" w14:textId="77777777" w:rsidR="00ED2904" w:rsidRDefault="002B2462">
      <w:pPr>
        <w:spacing w:after="171" w:line="248" w:lineRule="auto"/>
        <w:ind w:left="-5" w:right="75" w:hanging="10"/>
      </w:pPr>
      <w:r>
        <w:rPr>
          <w:rFonts w:ascii="Wingdings" w:eastAsia="Wingdings" w:hAnsi="Wingdings" w:cs="Wingdings"/>
        </w:rPr>
        <w:t></w:t>
      </w:r>
      <w:r>
        <w:t xml:space="preserve">Lower Level Tourism (1): </w:t>
      </w:r>
      <w:r>
        <w:rPr>
          <w:i/>
        </w:rPr>
        <w:t xml:space="preserve">Sanitize or wash your hands before browsing. We sanitize these pockets frequently throughout the day. Help keep the curve flat! </w:t>
      </w:r>
      <w:r>
        <w:t xml:space="preserve"> </w:t>
      </w:r>
    </w:p>
    <w:p w14:paraId="039C400F" w14:textId="77777777" w:rsidR="00ED2904" w:rsidRDefault="002B2462">
      <w:pPr>
        <w:spacing w:after="156" w:line="266" w:lineRule="auto"/>
        <w:ind w:left="10" w:right="88" w:hanging="10"/>
      </w:pPr>
      <w:r>
        <w:rPr>
          <w:rFonts w:ascii="Wingdings" w:eastAsia="Wingdings" w:hAnsi="Wingdings" w:cs="Wingdings"/>
        </w:rPr>
        <w:t></w:t>
      </w:r>
      <w:r>
        <w:t xml:space="preserve">Water Fountains (2): </w:t>
      </w:r>
      <w:r>
        <w:rPr>
          <w:i/>
        </w:rPr>
        <w:t xml:space="preserve">No Mouth Drinking! Please pick up a disposable cup at the Front Desk. Do not touch the rim of your cup to the fountain. Thank you for keeping the curve flat! </w:t>
      </w:r>
      <w:r>
        <w:t xml:space="preserve">(include fun graphics of fountain drinker getting splashed in face covered by red X &amp; water fountain and water stream with cup held under stream and NOT near fountain) </w:t>
      </w:r>
    </w:p>
    <w:p w14:paraId="1C52237E" w14:textId="77777777" w:rsidR="00ED2904" w:rsidRDefault="002B2462">
      <w:pPr>
        <w:spacing w:after="171" w:line="248" w:lineRule="auto"/>
        <w:ind w:left="-5" w:right="75" w:hanging="10"/>
      </w:pPr>
      <w:r>
        <w:rPr>
          <w:rFonts w:ascii="Wingdings" w:eastAsia="Wingdings" w:hAnsi="Wingdings" w:cs="Wingdings"/>
        </w:rPr>
        <w:t></w:t>
      </w:r>
      <w:r>
        <w:t xml:space="preserve">Elevator (2): </w:t>
      </w:r>
      <w:r>
        <w:rPr>
          <w:i/>
        </w:rPr>
        <w:t xml:space="preserve">Elevator occupancy is limited to two people or one parent/caretaker and charges(s). Help keep the curve flat! </w:t>
      </w:r>
    </w:p>
    <w:p w14:paraId="16285A6A" w14:textId="77777777" w:rsidR="00ED2904" w:rsidRDefault="002B2462">
      <w:pPr>
        <w:spacing w:after="171" w:line="248" w:lineRule="auto"/>
        <w:ind w:left="-5" w:right="75" w:hanging="10"/>
      </w:pPr>
      <w:r>
        <w:rPr>
          <w:rFonts w:ascii="Wingdings" w:eastAsia="Wingdings" w:hAnsi="Wingdings" w:cs="Wingdings"/>
        </w:rPr>
        <w:t></w:t>
      </w:r>
      <w:r>
        <w:t xml:space="preserve">Garden: </w:t>
      </w:r>
      <w:r>
        <w:rPr>
          <w:i/>
        </w:rPr>
        <w:t xml:space="preserve">Thank you for practicing social distancing. Seating is limited to one person or one commonly isolated group per bench. Help keep the curve flat! </w:t>
      </w:r>
    </w:p>
    <w:p w14:paraId="25214C7B" w14:textId="77777777" w:rsidR="00ED2904" w:rsidRDefault="002B2462">
      <w:pPr>
        <w:spacing w:after="171" w:line="248" w:lineRule="auto"/>
        <w:ind w:left="-5" w:right="75" w:hanging="10"/>
      </w:pPr>
      <w:r>
        <w:rPr>
          <w:rFonts w:ascii="Wingdings" w:eastAsia="Wingdings" w:hAnsi="Wingdings" w:cs="Wingdings"/>
        </w:rPr>
        <w:t></w:t>
      </w:r>
      <w:r>
        <w:t xml:space="preserve">Gift Shop: </w:t>
      </w:r>
      <w:r>
        <w:rPr>
          <w:i/>
        </w:rPr>
        <w:t xml:space="preserve">Please use hand sanitizer before browsing. Help keep the curve flat! </w:t>
      </w:r>
    </w:p>
    <w:p w14:paraId="097FD876" w14:textId="77777777" w:rsidR="00ED2904" w:rsidRDefault="002B2462">
      <w:pPr>
        <w:spacing w:after="171" w:line="248" w:lineRule="auto"/>
        <w:ind w:left="-5" w:right="75" w:hanging="10"/>
      </w:pPr>
      <w:r>
        <w:rPr>
          <w:rFonts w:ascii="Wingdings" w:eastAsia="Wingdings" w:hAnsi="Wingdings" w:cs="Wingdings"/>
        </w:rPr>
        <w:t></w:t>
      </w:r>
      <w:r>
        <w:t xml:space="preserve">Snack Bar: </w:t>
      </w:r>
      <w:r>
        <w:rPr>
          <w:i/>
        </w:rPr>
        <w:t>Our Snack Bar is closed</w:t>
      </w:r>
      <w:r>
        <w:rPr>
          <w:b/>
          <w:i/>
        </w:rPr>
        <w:t xml:space="preserve"> </w:t>
      </w:r>
      <w:r>
        <w:rPr>
          <w:i/>
        </w:rPr>
        <w:t>until further notice.</w:t>
      </w:r>
      <w:r>
        <w:rPr>
          <w:b/>
          <w:i/>
        </w:rPr>
        <w:t xml:space="preserve"> </w:t>
      </w:r>
      <w:r>
        <w:rPr>
          <w:i/>
        </w:rPr>
        <w:t xml:space="preserve">We donated all of our single-serve snack pouches to service organizations! </w:t>
      </w:r>
    </w:p>
    <w:p w14:paraId="089FEF2D" w14:textId="77777777" w:rsidR="00ED2904" w:rsidRDefault="002B2462">
      <w:pPr>
        <w:spacing w:after="171" w:line="248" w:lineRule="auto"/>
        <w:ind w:left="-5" w:right="75" w:hanging="10"/>
      </w:pPr>
      <w:r>
        <w:rPr>
          <w:rFonts w:ascii="Wingdings" w:eastAsia="Wingdings" w:hAnsi="Wingdings" w:cs="Wingdings"/>
        </w:rPr>
        <w:t></w:t>
      </w:r>
      <w:r>
        <w:t xml:space="preserve">Front Door: </w:t>
      </w:r>
      <w:r>
        <w:rPr>
          <w:i/>
        </w:rPr>
        <w:t xml:space="preserve">Welcome! Practice social distancing. Wear a mask. Help keep the curve flat! </w:t>
      </w:r>
    </w:p>
    <w:p w14:paraId="7AA74FAF" w14:textId="1709A150" w:rsidR="00ED2904" w:rsidRDefault="002B2462">
      <w:pPr>
        <w:spacing w:after="171" w:line="248" w:lineRule="auto"/>
        <w:ind w:left="-5" w:right="75" w:hanging="10"/>
      </w:pPr>
      <w:r>
        <w:rPr>
          <w:rFonts w:ascii="Wingdings" w:eastAsia="Wingdings" w:hAnsi="Wingdings" w:cs="Wingdings"/>
        </w:rPr>
        <w:t></w:t>
      </w:r>
      <w:r>
        <w:t xml:space="preserve">Front Door:  </w:t>
      </w:r>
      <w:r>
        <w:rPr>
          <w:i/>
        </w:rPr>
        <w:t>Stop! Masks covering both nose and mouth are required to enter this building! We must remain in</w:t>
      </w:r>
      <w:r w:rsidR="000D5462">
        <w:rPr>
          <w:i/>
        </w:rPr>
        <w:t xml:space="preserve"> </w:t>
      </w:r>
      <w:r>
        <w:rPr>
          <w:i/>
        </w:rPr>
        <w:t xml:space="preserve">compliance with New York State and Public Health directives to remain open. Any </w:t>
      </w:r>
      <w:r w:rsidRPr="0078493C">
        <w:rPr>
          <w:i/>
        </w:rPr>
        <w:t xml:space="preserve">individual over age two, and able to medically tolerate a face-covering, is required to cover their nose and mouth with a </w:t>
      </w:r>
      <w:r w:rsidR="00864487" w:rsidRPr="0078493C">
        <w:rPr>
          <w:i/>
        </w:rPr>
        <w:t xml:space="preserve">snuggly fitting </w:t>
      </w:r>
      <w:r w:rsidRPr="0078493C">
        <w:rPr>
          <w:i/>
        </w:rPr>
        <w:t>mask or</w:t>
      </w:r>
      <w:r>
        <w:rPr>
          <w:i/>
        </w:rPr>
        <w:t xml:space="preserve"> cloth face-covering when in a public place. Compliance with our new </w:t>
      </w:r>
      <w:r>
        <w:rPr>
          <w:i/>
        </w:rPr>
        <w:lastRenderedPageBreak/>
        <w:t xml:space="preserve">interior signs is also a requirement for </w:t>
      </w:r>
      <w:r w:rsidR="000D5462">
        <w:rPr>
          <w:i/>
        </w:rPr>
        <w:t xml:space="preserve">the </w:t>
      </w:r>
      <w:r>
        <w:rPr>
          <w:i/>
        </w:rPr>
        <w:t>continued use of the Library and Museum. Help keep the curve flat!</w:t>
      </w:r>
      <w:r>
        <w:rPr>
          <w:rFonts w:ascii="Times New Roman" w:eastAsia="Times New Roman" w:hAnsi="Times New Roman" w:cs="Times New Roman"/>
        </w:rPr>
        <w:t xml:space="preserve"> </w:t>
      </w:r>
    </w:p>
    <w:p w14:paraId="7FA8F192" w14:textId="77777777" w:rsidR="00ED2904" w:rsidRDefault="002B2462">
      <w:pPr>
        <w:spacing w:after="171" w:line="248" w:lineRule="auto"/>
        <w:ind w:left="-5" w:right="75" w:hanging="10"/>
      </w:pPr>
      <w:r>
        <w:t xml:space="preserve">Mask language will be adjusted as/if needed; example: </w:t>
      </w:r>
      <w:r>
        <w:rPr>
          <w:i/>
        </w:rPr>
        <w:t xml:space="preserve">Please wear a cloth mask to help our staff, patrons, and visitors stay healthy and feel safe. </w:t>
      </w:r>
    </w:p>
    <w:p w14:paraId="0F4857C4" w14:textId="677E486F" w:rsidR="00ED2904" w:rsidRDefault="002B2462">
      <w:pPr>
        <w:spacing w:after="171" w:line="248" w:lineRule="auto"/>
        <w:ind w:left="-5" w:right="75" w:hanging="10"/>
      </w:pPr>
      <w:r>
        <w:rPr>
          <w:rFonts w:ascii="Wingdings" w:eastAsia="Wingdings" w:hAnsi="Wingdings" w:cs="Wingdings"/>
        </w:rPr>
        <w:t></w:t>
      </w:r>
      <w:r>
        <w:t xml:space="preserve">Front Door: </w:t>
      </w:r>
      <w:r>
        <w:rPr>
          <w:i/>
        </w:rPr>
        <w:t>Attention! If you are experiencing any COVID-related symptoms (cough, shortness of breath, difficulty breathing) or any two of these symptoms: fever, chills, muscle pain, headache, sore throat</w:t>
      </w:r>
      <w:r w:rsidR="000D5462">
        <w:rPr>
          <w:i/>
        </w:rPr>
        <w:t>,</w:t>
      </w:r>
      <w:r>
        <w:rPr>
          <w:i/>
        </w:rPr>
        <w:t xml:space="preserve"> or new loss of sense of smell or taste, or have had contact with a person with COVID, please do not enter the building. Thank you and be well. </w:t>
      </w:r>
    </w:p>
    <w:p w14:paraId="655BB911" w14:textId="77777777" w:rsidR="00ED2904" w:rsidRDefault="002B2462">
      <w:pPr>
        <w:spacing w:after="171" w:line="248" w:lineRule="auto"/>
        <w:ind w:left="-5" w:right="75" w:hanging="10"/>
      </w:pPr>
      <w:r>
        <w:rPr>
          <w:rFonts w:ascii="Wingdings" w:eastAsia="Wingdings" w:hAnsi="Wingdings" w:cs="Wingdings"/>
        </w:rPr>
        <w:t></w:t>
      </w:r>
      <w:r>
        <w:t xml:space="preserve">Entry Area: </w:t>
      </w:r>
      <w:r>
        <w:rPr>
          <w:i/>
        </w:rPr>
        <w:t xml:space="preserve">The Arkell Museum and Canajoharie Library are committed to providing comfortable, safe, and healthy spaces. Frequently touched surfaces are cleaned frequently throughout the day. Staff are working behind safety shields, wearing cloth masks, and taking frequent breaks to sanitize their hands. Occupancy limits are posted in each area of the building. Hand sanitizers are located throughout the building. Thank you for your patience while we all work to keep the curve flat!   </w:t>
      </w:r>
    </w:p>
    <w:p w14:paraId="0AD7AA3B" w14:textId="77777777" w:rsidR="00ED2904" w:rsidRDefault="002B2462">
      <w:pPr>
        <w:spacing w:after="171" w:line="248" w:lineRule="auto"/>
        <w:ind w:left="-5" w:right="75" w:hanging="10"/>
      </w:pPr>
      <w:r>
        <w:rPr>
          <w:rFonts w:ascii="Wingdings" w:eastAsia="Wingdings" w:hAnsi="Wingdings" w:cs="Wingdings"/>
        </w:rPr>
        <w:t></w:t>
      </w:r>
      <w:r>
        <w:t xml:space="preserve">Entry Area &amp; Several Locations: </w:t>
      </w:r>
      <w:r>
        <w:rPr>
          <w:i/>
        </w:rPr>
        <w:t xml:space="preserve">Wear a mask, wash your hands, we all stay safe! </w:t>
      </w:r>
    </w:p>
    <w:p w14:paraId="0EAA3FE0" w14:textId="77777777" w:rsidR="00ED2904" w:rsidRDefault="002B2462">
      <w:pPr>
        <w:spacing w:after="171" w:line="248" w:lineRule="auto"/>
        <w:ind w:left="-5" w:right="75" w:hanging="10"/>
      </w:pPr>
      <w:r>
        <w:rPr>
          <w:rFonts w:ascii="Wingdings" w:eastAsia="Wingdings" w:hAnsi="Wingdings" w:cs="Wingdings"/>
        </w:rPr>
        <w:t></w:t>
      </w:r>
      <w:r>
        <w:t xml:space="preserve">Entry Area &amp; Several Locations: </w:t>
      </w:r>
      <w:r>
        <w:rPr>
          <w:i/>
        </w:rPr>
        <w:t xml:space="preserve">The Arkell Museum and Canajoharie Library are committed to providing safe and healthy spaces. Please consider notifying us should you be lab-diagnosed, or learn that you had been in close contact with someone lab-diagnosed, with COVID-19 within seven (7) days of your visit.  </w:t>
      </w:r>
    </w:p>
    <w:p w14:paraId="34612ED2" w14:textId="77777777" w:rsidR="00ED2904" w:rsidRDefault="002B2462">
      <w:pPr>
        <w:spacing w:after="171" w:line="248" w:lineRule="auto"/>
        <w:ind w:left="-5" w:right="75" w:hanging="10"/>
      </w:pPr>
      <w:r>
        <w:rPr>
          <w:rFonts w:ascii="Wingdings" w:eastAsia="Wingdings" w:hAnsi="Wingdings" w:cs="Wingdings"/>
        </w:rPr>
        <w:t></w:t>
      </w:r>
      <w:r>
        <w:t xml:space="preserve">Library Stacks (several locations): </w:t>
      </w:r>
      <w:r>
        <w:rPr>
          <w:i/>
        </w:rPr>
        <w:t xml:space="preserve">Practice social distancing! Browse the stacks one at a time. Wait your turn. Help keep the curve flat! </w:t>
      </w:r>
    </w:p>
    <w:p w14:paraId="0F4DFBD8" w14:textId="77777777" w:rsidR="00ED2904" w:rsidRDefault="002B2462">
      <w:pPr>
        <w:spacing w:after="171" w:line="248" w:lineRule="auto"/>
        <w:ind w:left="-5" w:right="75" w:hanging="10"/>
      </w:pPr>
      <w:r>
        <w:rPr>
          <w:rFonts w:ascii="Wingdings" w:eastAsia="Wingdings" w:hAnsi="Wingdings" w:cs="Wingdings"/>
        </w:rPr>
        <w:t></w:t>
      </w:r>
      <w:r>
        <w:t xml:space="preserve">Galleries (several locations): </w:t>
      </w:r>
      <w:r>
        <w:rPr>
          <w:i/>
        </w:rPr>
        <w:t xml:space="preserve">Practice social distancing! Keep three or four paintings between you and the next viewer. Enjoy the artwork and help keep the curve flat! </w:t>
      </w:r>
    </w:p>
    <w:p w14:paraId="3DC340DF" w14:textId="77777777" w:rsidR="00ED2904" w:rsidRDefault="002B2462">
      <w:pPr>
        <w:spacing w:after="171" w:line="248" w:lineRule="auto"/>
        <w:ind w:left="-5" w:right="75" w:hanging="10"/>
      </w:pPr>
      <w:r>
        <w:rPr>
          <w:rFonts w:ascii="Wingdings" w:eastAsia="Wingdings" w:hAnsi="Wingdings" w:cs="Wingdings"/>
        </w:rPr>
        <w:t></w:t>
      </w:r>
      <w:r>
        <w:t xml:space="preserve">Patience: </w:t>
      </w:r>
      <w:r>
        <w:rPr>
          <w:i/>
        </w:rPr>
        <w:t>Thank you for your patience! Staff will be sanitizing the counter, keyboard covers, printer, and more between transactions, and will be taking frequent breaks to sanitize or wash their hands. Help keep the curve flat!</w:t>
      </w:r>
      <w:r>
        <w:t xml:space="preserve"> </w:t>
      </w:r>
    </w:p>
    <w:p w14:paraId="069C75B8" w14:textId="77777777" w:rsidR="00ED2904" w:rsidRDefault="002B2462">
      <w:pPr>
        <w:spacing w:after="171" w:line="248" w:lineRule="auto"/>
        <w:ind w:left="-5" w:right="75" w:hanging="10"/>
      </w:pPr>
      <w:r>
        <w:rPr>
          <w:rFonts w:ascii="Wingdings" w:eastAsia="Wingdings" w:hAnsi="Wingdings" w:cs="Wingdings"/>
        </w:rPr>
        <w:t></w:t>
      </w:r>
      <w:r>
        <w:t xml:space="preserve">Schedules, Rack Cards, </w:t>
      </w:r>
      <w:proofErr w:type="spellStart"/>
      <w:r>
        <w:t>Etc</w:t>
      </w:r>
      <w:proofErr w:type="spellEnd"/>
      <w:r>
        <w:t xml:space="preserve">: </w:t>
      </w:r>
      <w:r>
        <w:rPr>
          <w:i/>
        </w:rPr>
        <w:t xml:space="preserve">Please ask for materials! We have plenty and are happy to share! </w:t>
      </w:r>
    </w:p>
    <w:p w14:paraId="3B5CCAFE" w14:textId="77777777" w:rsidR="00ED2904" w:rsidRDefault="002B2462">
      <w:pPr>
        <w:spacing w:after="171" w:line="248" w:lineRule="auto"/>
        <w:ind w:left="-5" w:right="75" w:hanging="10"/>
      </w:pPr>
      <w:r>
        <w:rPr>
          <w:rFonts w:ascii="Wingdings" w:eastAsia="Wingdings" w:hAnsi="Wingdings" w:cs="Wingdings"/>
        </w:rPr>
        <w:t></w:t>
      </w:r>
      <w:r>
        <w:t xml:space="preserve">Money (2): </w:t>
      </w:r>
      <w:r>
        <w:rPr>
          <w:i/>
        </w:rPr>
        <w:t>Exact change preferred</w:t>
      </w:r>
      <w:r>
        <w:t>.</w:t>
      </w:r>
      <w:r>
        <w:rPr>
          <w:i/>
        </w:rPr>
        <w:t xml:space="preserve"> Thank you!</w:t>
      </w:r>
      <w:r>
        <w:t xml:space="preserve">  </w:t>
      </w:r>
    </w:p>
    <w:p w14:paraId="71E4401F" w14:textId="728FF24C" w:rsidR="00ED2904" w:rsidRDefault="002B2462">
      <w:pPr>
        <w:spacing w:after="171" w:line="248" w:lineRule="auto"/>
        <w:ind w:left="-5" w:right="75" w:hanging="10"/>
      </w:pPr>
      <w:r>
        <w:rPr>
          <w:rFonts w:ascii="Wingdings" w:eastAsia="Wingdings" w:hAnsi="Wingdings" w:cs="Wingdings"/>
        </w:rPr>
        <w:t></w:t>
      </w:r>
      <w:r>
        <w:t>Book Check</w:t>
      </w:r>
      <w:r w:rsidR="00A67909">
        <w:t>-</w:t>
      </w:r>
      <w:r>
        <w:t xml:space="preserve">Out: </w:t>
      </w:r>
      <w:r>
        <w:rPr>
          <w:i/>
        </w:rPr>
        <w:t xml:space="preserve">We practice safe reading! All materials are quarantined for at least 72 hours before being </w:t>
      </w:r>
      <w:proofErr w:type="spellStart"/>
      <w:r>
        <w:rPr>
          <w:i/>
        </w:rPr>
        <w:t>reshelved</w:t>
      </w:r>
      <w:proofErr w:type="spellEnd"/>
      <w:r>
        <w:rPr>
          <w:i/>
        </w:rPr>
        <w:t xml:space="preserve"> and checked out! Only gloved staff handles the materials! </w:t>
      </w:r>
    </w:p>
    <w:p w14:paraId="5C7CDAE6" w14:textId="174F3F5A" w:rsidR="00ED2904" w:rsidRDefault="002B2462">
      <w:pPr>
        <w:spacing w:after="171" w:line="248" w:lineRule="auto"/>
        <w:ind w:left="-5" w:right="75" w:hanging="10"/>
      </w:pPr>
      <w:r>
        <w:rPr>
          <w:rFonts w:ascii="Wingdings" w:eastAsia="Wingdings" w:hAnsi="Wingdings" w:cs="Wingdings"/>
        </w:rPr>
        <w:t></w:t>
      </w:r>
      <w:r>
        <w:t xml:space="preserve">Computer (2): </w:t>
      </w:r>
      <w:r>
        <w:rPr>
          <w:i/>
        </w:rPr>
        <w:t>Computer usage is by appointment only. Please register with the desk clerk. Desk clerk will cover keyboard and mouse with sanitized cover before your session begins.  Extensions to time on the computer will only be given if you are working on a class, job application</w:t>
      </w:r>
      <w:r w:rsidR="00A67909">
        <w:rPr>
          <w:i/>
        </w:rPr>
        <w:t>,</w:t>
      </w:r>
      <w:r>
        <w:rPr>
          <w:i/>
        </w:rPr>
        <w:t xml:space="preserve"> or other essential service.  </w:t>
      </w:r>
    </w:p>
    <w:p w14:paraId="3CE68A4A" w14:textId="77777777" w:rsidR="00ED2904" w:rsidRDefault="002B2462">
      <w:pPr>
        <w:spacing w:after="171" w:line="248" w:lineRule="auto"/>
        <w:ind w:left="-5" w:right="75" w:hanging="10"/>
      </w:pPr>
      <w:r>
        <w:rPr>
          <w:rFonts w:ascii="Wingdings" w:eastAsia="Wingdings" w:hAnsi="Wingdings" w:cs="Wingdings"/>
        </w:rPr>
        <w:t></w:t>
      </w:r>
      <w:r>
        <w:t xml:space="preserve">Printing, Faxing, &amp; Scanning: </w:t>
      </w:r>
      <w:r>
        <w:rPr>
          <w:i/>
        </w:rPr>
        <w:t xml:space="preserve">We are here to help you print or fax (scanning is not available until further notice)! We just can’t do it by your side! Printer and fax machine will be sanitized after each use.  Thank you for your patience. Help keep the curve flat! </w:t>
      </w:r>
      <w:r>
        <w:t xml:space="preserve"> </w:t>
      </w:r>
    </w:p>
    <w:p w14:paraId="7353FF76" w14:textId="77777777" w:rsidR="00ED2904" w:rsidRDefault="002B2462">
      <w:pPr>
        <w:spacing w:after="171" w:line="248" w:lineRule="auto"/>
        <w:ind w:left="-5" w:right="75" w:hanging="10"/>
      </w:pPr>
      <w:r>
        <w:rPr>
          <w:rFonts w:ascii="Wingdings" w:eastAsia="Wingdings" w:hAnsi="Wingdings" w:cs="Wingdings"/>
        </w:rPr>
        <w:t></w:t>
      </w:r>
      <w:r>
        <w:t xml:space="preserve">Tutoring Room (2): </w:t>
      </w:r>
      <w:r>
        <w:rPr>
          <w:i/>
        </w:rPr>
        <w:t xml:space="preserve">Tutoring Room use is by appointment only. Occupancy Limit is one (1) person. Please register with the desk clerk. </w:t>
      </w:r>
      <w:r>
        <w:t xml:space="preserve"> </w:t>
      </w:r>
    </w:p>
    <w:p w14:paraId="787C561D" w14:textId="77777777" w:rsidR="00ED2904" w:rsidRDefault="002B2462">
      <w:pPr>
        <w:spacing w:after="171" w:line="248" w:lineRule="auto"/>
        <w:ind w:left="-5" w:right="75" w:hanging="10"/>
      </w:pPr>
      <w:r>
        <w:rPr>
          <w:rFonts w:ascii="Wingdings" w:eastAsia="Wingdings" w:hAnsi="Wingdings" w:cs="Wingdings"/>
        </w:rPr>
        <w:lastRenderedPageBreak/>
        <w:t></w:t>
      </w:r>
      <w:r>
        <w:t xml:space="preserve">Classroom (2): </w:t>
      </w:r>
      <w:r>
        <w:rPr>
          <w:i/>
        </w:rPr>
        <w:t xml:space="preserve">Classroom use is by appointment only. Occupancy Limit is one group of three (3). Please register with the desk clerk. </w:t>
      </w:r>
      <w:r>
        <w:t xml:space="preserve"> </w:t>
      </w:r>
    </w:p>
    <w:p w14:paraId="5500874D" w14:textId="77777777" w:rsidR="00ED2904" w:rsidRDefault="002B2462">
      <w:pPr>
        <w:spacing w:after="0"/>
      </w:pPr>
      <w:r>
        <w:rPr>
          <w:b/>
        </w:rPr>
        <w:t xml:space="preserve"> </w:t>
      </w:r>
      <w:r>
        <w:rPr>
          <w:b/>
        </w:rPr>
        <w:tab/>
        <w:t xml:space="preserve"> </w:t>
      </w:r>
    </w:p>
    <w:p w14:paraId="10537D0D" w14:textId="77777777" w:rsidR="00C57536" w:rsidRDefault="00C57536">
      <w:pPr>
        <w:rPr>
          <w:b/>
        </w:rPr>
      </w:pPr>
      <w:r>
        <w:rPr>
          <w:b/>
        </w:rPr>
        <w:br w:type="page"/>
      </w:r>
    </w:p>
    <w:p w14:paraId="6DF11AA9" w14:textId="77777777" w:rsidR="00ED2904" w:rsidRDefault="002B2462">
      <w:pPr>
        <w:spacing w:after="206"/>
        <w:ind w:left="-5" w:hanging="10"/>
      </w:pPr>
      <w:r>
        <w:rPr>
          <w:b/>
        </w:rPr>
        <w:lastRenderedPageBreak/>
        <w:t xml:space="preserve">Appendix </w:t>
      </w:r>
      <w:r w:rsidR="001E45CB">
        <w:rPr>
          <w:b/>
        </w:rPr>
        <w:t>E</w:t>
      </w:r>
      <w:r>
        <w:rPr>
          <w:b/>
        </w:rPr>
        <w:t xml:space="preserve">: Curbside Pickup </w:t>
      </w:r>
    </w:p>
    <w:p w14:paraId="5598B569" w14:textId="77777777" w:rsidR="00ED2904" w:rsidRPr="00B667AC" w:rsidRDefault="002B2462">
      <w:pPr>
        <w:pStyle w:val="Heading1"/>
        <w:spacing w:after="118"/>
        <w:ind w:right="89"/>
        <w:rPr>
          <w:rFonts w:asciiTheme="minorHAnsi" w:hAnsiTheme="minorHAnsi" w:cstheme="minorHAnsi"/>
        </w:rPr>
      </w:pPr>
      <w:r w:rsidRPr="00B667AC">
        <w:rPr>
          <w:rFonts w:asciiTheme="minorHAnsi" w:eastAsia="Times New Roman" w:hAnsiTheme="minorHAnsi" w:cstheme="minorHAnsi"/>
          <w:sz w:val="28"/>
        </w:rPr>
        <w:t xml:space="preserve">Canajoharie Library Curbside Services </w:t>
      </w:r>
    </w:p>
    <w:p w14:paraId="5E746C43"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The Canajoharie Library strives to remain a relevant and essential service to the community. As New York State is un-pausing, the Library will begin to restore select services to the community, including curbside services.  </w:t>
      </w:r>
    </w:p>
    <w:p w14:paraId="336A2E7E" w14:textId="0C94FB6D"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Curbside services will begin on Tuesday</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 June 23</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 </w:t>
      </w:r>
      <w:r w:rsidR="00A67909">
        <w:rPr>
          <w:rFonts w:asciiTheme="minorHAnsi" w:eastAsia="Times New Roman" w:hAnsiTheme="minorHAnsi" w:cstheme="minorHAnsi"/>
          <w:sz w:val="24"/>
        </w:rPr>
        <w:t xml:space="preserve">2020, </w:t>
      </w:r>
      <w:r w:rsidRPr="00B667AC">
        <w:rPr>
          <w:rFonts w:asciiTheme="minorHAnsi" w:eastAsia="Times New Roman" w:hAnsiTheme="minorHAnsi" w:cstheme="minorHAnsi"/>
          <w:sz w:val="24"/>
        </w:rPr>
        <w:t>and continue until the Library is open for patron use. Curbside services will be suspended if our region or immediate service area is paused by official order or if staff and/or patron safety become</w:t>
      </w:r>
      <w:r w:rsidR="00A67909">
        <w:rPr>
          <w:rFonts w:asciiTheme="minorHAnsi" w:eastAsia="Times New Roman" w:hAnsiTheme="minorHAnsi" w:cstheme="minorHAnsi"/>
          <w:sz w:val="24"/>
        </w:rPr>
        <w:t>s</w:t>
      </w:r>
      <w:r w:rsidRPr="00B667AC">
        <w:rPr>
          <w:rFonts w:asciiTheme="minorHAnsi" w:eastAsia="Times New Roman" w:hAnsiTheme="minorHAnsi" w:cstheme="minorHAnsi"/>
          <w:sz w:val="24"/>
        </w:rPr>
        <w:t xml:space="preserve"> hindered in any</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 xml:space="preserve">way.  </w:t>
      </w:r>
    </w:p>
    <w:p w14:paraId="0B865DAF"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Curbside services are intended for material pick up only. </w:t>
      </w:r>
    </w:p>
    <w:p w14:paraId="3CC4C81C" w14:textId="77777777" w:rsidR="00ED2904" w:rsidRPr="00B667AC" w:rsidRDefault="002B2462">
      <w:pPr>
        <w:spacing w:after="154"/>
        <w:ind w:left="-5" w:hanging="10"/>
        <w:rPr>
          <w:rFonts w:asciiTheme="minorHAnsi" w:hAnsiTheme="minorHAnsi" w:cstheme="minorHAnsi"/>
        </w:rPr>
      </w:pPr>
      <w:r w:rsidRPr="00B667AC">
        <w:rPr>
          <w:rFonts w:asciiTheme="minorHAnsi" w:eastAsia="Times New Roman" w:hAnsiTheme="minorHAnsi" w:cstheme="minorHAnsi"/>
          <w:b/>
          <w:sz w:val="24"/>
        </w:rPr>
        <w:t>ALL RETURNS ARE THROUGH EXTERIOR BOOK DROP ONLY.</w:t>
      </w:r>
      <w:r w:rsidRPr="00B667AC">
        <w:rPr>
          <w:rFonts w:asciiTheme="minorHAnsi" w:eastAsia="Times New Roman" w:hAnsiTheme="minorHAnsi" w:cstheme="minorHAnsi"/>
          <w:sz w:val="24"/>
        </w:rPr>
        <w:t xml:space="preserve"> </w:t>
      </w:r>
    </w:p>
    <w:p w14:paraId="643DA33A" w14:textId="77777777" w:rsidR="00ED2904" w:rsidRPr="00B667AC" w:rsidRDefault="002B2462">
      <w:pPr>
        <w:spacing w:after="154"/>
        <w:ind w:left="-5" w:hanging="10"/>
        <w:rPr>
          <w:rFonts w:asciiTheme="minorHAnsi" w:hAnsiTheme="minorHAnsi" w:cstheme="minorHAnsi"/>
        </w:rPr>
      </w:pPr>
      <w:r w:rsidRPr="00B667AC">
        <w:rPr>
          <w:rFonts w:asciiTheme="minorHAnsi" w:eastAsia="Times New Roman" w:hAnsiTheme="minorHAnsi" w:cstheme="minorHAnsi"/>
          <w:b/>
          <w:sz w:val="24"/>
        </w:rPr>
        <w:t>NO RETURNS WILL BE ACCEPTED CURBSIDE.</w:t>
      </w:r>
      <w:r w:rsidRPr="00B667AC">
        <w:rPr>
          <w:rFonts w:asciiTheme="minorHAnsi" w:eastAsia="Times New Roman" w:hAnsiTheme="minorHAnsi" w:cstheme="minorHAnsi"/>
          <w:sz w:val="24"/>
        </w:rPr>
        <w:t xml:space="preserve"> </w:t>
      </w:r>
    </w:p>
    <w:p w14:paraId="2BABC5BB" w14:textId="77777777" w:rsidR="00ED2904" w:rsidRPr="00B667AC" w:rsidRDefault="002B2462">
      <w:pPr>
        <w:pStyle w:val="Heading2"/>
        <w:spacing w:after="159"/>
        <w:ind w:left="-5"/>
        <w:rPr>
          <w:rFonts w:asciiTheme="minorHAnsi" w:hAnsiTheme="minorHAnsi" w:cstheme="minorHAnsi"/>
        </w:rPr>
      </w:pPr>
      <w:r w:rsidRPr="00B667AC">
        <w:rPr>
          <w:rFonts w:asciiTheme="minorHAnsi" w:eastAsia="Times New Roman" w:hAnsiTheme="minorHAnsi" w:cstheme="minorHAnsi"/>
          <w:b w:val="0"/>
          <w:sz w:val="24"/>
          <w:u w:val="single" w:color="000000"/>
        </w:rPr>
        <w:t>Hours of Operation</w:t>
      </w:r>
      <w:r w:rsidRPr="00B667AC">
        <w:rPr>
          <w:rFonts w:asciiTheme="minorHAnsi" w:eastAsia="Times New Roman" w:hAnsiTheme="minorHAnsi" w:cstheme="minorHAnsi"/>
          <w:b w:val="0"/>
          <w:sz w:val="24"/>
        </w:rPr>
        <w:t xml:space="preserve"> </w:t>
      </w:r>
    </w:p>
    <w:p w14:paraId="77CD72B8" w14:textId="40572635" w:rsidR="00ED2904" w:rsidRPr="00B667AC" w:rsidRDefault="002B2462">
      <w:pPr>
        <w:spacing w:line="257" w:lineRule="auto"/>
        <w:ind w:left="-5" w:right="338" w:hanging="10"/>
        <w:rPr>
          <w:rFonts w:asciiTheme="minorHAnsi" w:hAnsiTheme="minorHAnsi" w:cstheme="minorHAnsi"/>
        </w:rPr>
      </w:pPr>
      <w:r w:rsidRPr="00B667AC">
        <w:rPr>
          <w:rFonts w:asciiTheme="minorHAnsi" w:eastAsia="Times New Roman" w:hAnsiTheme="minorHAnsi" w:cstheme="minorHAnsi"/>
          <w:sz w:val="24"/>
        </w:rPr>
        <w:t>Curbside services will only be available by appointment Tuesday-Thursday, 10</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am-3</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pm</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 and Saturday 12</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pm-3</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 xml:space="preserve">pm. </w:t>
      </w:r>
      <w:r w:rsidR="00A67909">
        <w:rPr>
          <w:rFonts w:asciiTheme="minorHAnsi" w:eastAsia="Times New Roman" w:hAnsiTheme="minorHAnsi" w:cstheme="minorHAnsi"/>
          <w:sz w:val="24"/>
        </w:rPr>
        <w:t>T</w:t>
      </w:r>
      <w:r w:rsidRPr="00B667AC">
        <w:rPr>
          <w:rFonts w:asciiTheme="minorHAnsi" w:eastAsia="Times New Roman" w:hAnsiTheme="minorHAnsi" w:cstheme="minorHAnsi"/>
          <w:sz w:val="24"/>
        </w:rPr>
        <w:t xml:space="preserve">o participate in curbside services, patrons must call or email to request an appointment. Patrons can contact 518-673-2315 ext. 1 </w:t>
      </w:r>
    </w:p>
    <w:p w14:paraId="1FB6EA3E"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Patrons will be encouraged to use our local catalog to identify materials to check out. Reader’s advisory services will be available over the phone and email; however, materials may be limited to the local collection only. </w:t>
      </w:r>
    </w:p>
    <w:p w14:paraId="4745077E"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Patrons who currently have materials on hold can make an appointment to pick these materials up. When delivery from Mohawk Valley Library Services starts, patrons will be contacted about materials they have on hold via phone to set up appointment times.  </w:t>
      </w:r>
    </w:p>
    <w:p w14:paraId="3E3D44BD" w14:textId="77777777" w:rsidR="00ED2904" w:rsidRPr="00B667AC" w:rsidRDefault="002B2462">
      <w:pPr>
        <w:pStyle w:val="Heading2"/>
        <w:spacing w:after="159"/>
        <w:ind w:left="-5"/>
        <w:rPr>
          <w:rFonts w:asciiTheme="minorHAnsi" w:hAnsiTheme="minorHAnsi" w:cstheme="minorHAnsi"/>
        </w:rPr>
      </w:pPr>
      <w:r w:rsidRPr="00B667AC">
        <w:rPr>
          <w:rFonts w:asciiTheme="minorHAnsi" w:eastAsia="Times New Roman" w:hAnsiTheme="minorHAnsi" w:cstheme="minorHAnsi"/>
          <w:b w:val="0"/>
          <w:sz w:val="24"/>
          <w:u w:val="single" w:color="000000"/>
        </w:rPr>
        <w:t>Fines and lost books</w:t>
      </w:r>
      <w:r w:rsidRPr="00B667AC">
        <w:rPr>
          <w:rFonts w:asciiTheme="minorHAnsi" w:eastAsia="Times New Roman" w:hAnsiTheme="minorHAnsi" w:cstheme="minorHAnsi"/>
          <w:b w:val="0"/>
          <w:sz w:val="24"/>
        </w:rPr>
        <w:t xml:space="preserve"> </w:t>
      </w:r>
    </w:p>
    <w:p w14:paraId="4F82E9F1" w14:textId="15FF7E7F"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Patrons who owe fines </w:t>
      </w:r>
      <w:r w:rsidR="00A67909">
        <w:rPr>
          <w:rFonts w:asciiTheme="minorHAnsi" w:eastAsia="Times New Roman" w:hAnsiTheme="minorHAnsi" w:cstheme="minorHAnsi"/>
          <w:sz w:val="24"/>
        </w:rPr>
        <w:t>can</w:t>
      </w:r>
      <w:r w:rsidRPr="00B667AC">
        <w:rPr>
          <w:rFonts w:asciiTheme="minorHAnsi" w:eastAsia="Times New Roman" w:hAnsiTheme="minorHAnsi" w:cstheme="minorHAnsi"/>
          <w:sz w:val="24"/>
        </w:rPr>
        <w:t xml:space="preserve"> pay these through curbside services. Patrons must place money in a plastic bag and have exact change. Once fines are paid, patrons </w:t>
      </w:r>
      <w:r w:rsidR="00A67909">
        <w:rPr>
          <w:rFonts w:asciiTheme="minorHAnsi" w:eastAsia="Times New Roman" w:hAnsiTheme="minorHAnsi" w:cstheme="minorHAnsi"/>
          <w:sz w:val="24"/>
        </w:rPr>
        <w:t>can</w:t>
      </w:r>
      <w:r w:rsidRPr="00B667AC">
        <w:rPr>
          <w:rFonts w:asciiTheme="minorHAnsi" w:eastAsia="Times New Roman" w:hAnsiTheme="minorHAnsi" w:cstheme="minorHAnsi"/>
          <w:sz w:val="24"/>
        </w:rPr>
        <w:t xml:space="preserve"> place holds on materials and take</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home materials from our local collection. </w:t>
      </w:r>
    </w:p>
    <w:p w14:paraId="6C558FE0"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Patrons who have a lost item from the Canajoharie Library can pay for the lost item with exact change (in a plastic bag) or call with a credit card to pay over the phone. Patrons who have a lost item from a different Library will not be able to pay for that item at this time.  </w:t>
      </w:r>
    </w:p>
    <w:p w14:paraId="297D6F99" w14:textId="77777777" w:rsidR="00ED2904" w:rsidRPr="00B667AC" w:rsidRDefault="002B2462">
      <w:pPr>
        <w:pStyle w:val="Heading2"/>
        <w:spacing w:after="159"/>
        <w:ind w:left="-5"/>
        <w:rPr>
          <w:rFonts w:asciiTheme="minorHAnsi" w:hAnsiTheme="minorHAnsi" w:cstheme="minorHAnsi"/>
        </w:rPr>
      </w:pPr>
      <w:r w:rsidRPr="00B667AC">
        <w:rPr>
          <w:rFonts w:asciiTheme="minorHAnsi" w:eastAsia="Times New Roman" w:hAnsiTheme="minorHAnsi" w:cstheme="minorHAnsi"/>
          <w:b w:val="0"/>
          <w:sz w:val="24"/>
          <w:u w:val="single" w:color="000000"/>
        </w:rPr>
        <w:t>Weather Conditions</w:t>
      </w:r>
      <w:r w:rsidRPr="00B667AC">
        <w:rPr>
          <w:rFonts w:asciiTheme="minorHAnsi" w:eastAsia="Times New Roman" w:hAnsiTheme="minorHAnsi" w:cstheme="minorHAnsi"/>
          <w:b w:val="0"/>
          <w:sz w:val="24"/>
        </w:rPr>
        <w:t xml:space="preserve"> </w:t>
      </w:r>
    </w:p>
    <w:p w14:paraId="4C2F17B9" w14:textId="148E6461"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Curbside will be available in most weather conditions. Exceptions to this include down-pouring rain, ice, and severe thunderstorms. Patrons will be notified if their pick</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up appointment needs to be rescheduled.  </w:t>
      </w:r>
    </w:p>
    <w:p w14:paraId="45ADF790" w14:textId="77777777" w:rsidR="00ED2904" w:rsidRPr="00B667AC" w:rsidRDefault="002B2462">
      <w:pPr>
        <w:pStyle w:val="Heading2"/>
        <w:spacing w:after="159"/>
        <w:ind w:left="-5"/>
        <w:rPr>
          <w:rFonts w:asciiTheme="minorHAnsi" w:hAnsiTheme="minorHAnsi" w:cstheme="minorHAnsi"/>
        </w:rPr>
      </w:pPr>
      <w:r w:rsidRPr="00B667AC">
        <w:rPr>
          <w:rFonts w:asciiTheme="minorHAnsi" w:eastAsia="Times New Roman" w:hAnsiTheme="minorHAnsi" w:cstheme="minorHAnsi"/>
          <w:b w:val="0"/>
          <w:sz w:val="24"/>
          <w:u w:val="single" w:color="000000"/>
        </w:rPr>
        <w:lastRenderedPageBreak/>
        <w:t>New Library Card Registration</w:t>
      </w:r>
      <w:r w:rsidRPr="00B667AC">
        <w:rPr>
          <w:rFonts w:asciiTheme="minorHAnsi" w:eastAsia="Times New Roman" w:hAnsiTheme="minorHAnsi" w:cstheme="minorHAnsi"/>
          <w:b w:val="0"/>
          <w:sz w:val="24"/>
        </w:rPr>
        <w:t xml:space="preserve"> </w:t>
      </w:r>
    </w:p>
    <w:p w14:paraId="3DFF239B" w14:textId="61FF66D6"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Patrons will be able to sign up for a Library card over the phone only. Patrons will be required to provide all information via phone and to bring identification to a curbside pick</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up for verification.  </w:t>
      </w:r>
    </w:p>
    <w:p w14:paraId="0005D86A"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Verification of identification will occur through a closed car window.  </w:t>
      </w:r>
    </w:p>
    <w:p w14:paraId="7B4C0B95" w14:textId="77777777" w:rsidR="00ED2904" w:rsidRPr="00B667AC" w:rsidRDefault="002B2462">
      <w:pPr>
        <w:pStyle w:val="Heading2"/>
        <w:spacing w:after="159"/>
        <w:ind w:left="-5"/>
        <w:rPr>
          <w:rFonts w:asciiTheme="minorHAnsi" w:hAnsiTheme="minorHAnsi" w:cstheme="minorHAnsi"/>
        </w:rPr>
      </w:pPr>
      <w:r w:rsidRPr="00B667AC">
        <w:rPr>
          <w:rFonts w:asciiTheme="minorHAnsi" w:eastAsia="Times New Roman" w:hAnsiTheme="minorHAnsi" w:cstheme="minorHAnsi"/>
          <w:b w:val="0"/>
          <w:sz w:val="24"/>
          <w:u w:val="single" w:color="000000"/>
        </w:rPr>
        <w:t>Picking Up Materials</w:t>
      </w:r>
      <w:r w:rsidRPr="00B667AC">
        <w:rPr>
          <w:rFonts w:asciiTheme="minorHAnsi" w:eastAsia="Times New Roman" w:hAnsiTheme="minorHAnsi" w:cstheme="minorHAnsi"/>
          <w:b w:val="0"/>
          <w:sz w:val="24"/>
        </w:rPr>
        <w:t xml:space="preserve"> </w:t>
      </w:r>
    </w:p>
    <w:p w14:paraId="2F65525C"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When patrons arrive for the pick-up appointment staff will meet them at their car. Patrons will keep their windows rolled up and hold their Library card or identification to the window for verification.  After a patron’s identification is verified staff will place the requested materials on a folding table. Once the staff member is the appropriate distance away (six feet), patrons can retrieve their bag of materials.  </w:t>
      </w:r>
    </w:p>
    <w:p w14:paraId="5D15652B" w14:textId="411444D1"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For patrons who are disabled materials will be passed through car windows on plastic trays. After accepting check</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out materials, disabled patrons may place a sealed plastic bag of returns on the plastic tray held by the staff member. Until further notice, only one sealed bag per car trip will be accepted.   </w:t>
      </w:r>
    </w:p>
    <w:p w14:paraId="18D702FB" w14:textId="77777777" w:rsidR="00ED2904" w:rsidRPr="00B667AC" w:rsidRDefault="002B2462">
      <w:pPr>
        <w:pStyle w:val="Heading2"/>
        <w:spacing w:after="159"/>
        <w:ind w:left="-5"/>
        <w:rPr>
          <w:rFonts w:asciiTheme="minorHAnsi" w:hAnsiTheme="minorHAnsi" w:cstheme="minorHAnsi"/>
        </w:rPr>
      </w:pPr>
      <w:r w:rsidRPr="00B667AC">
        <w:rPr>
          <w:rFonts w:asciiTheme="minorHAnsi" w:eastAsia="Times New Roman" w:hAnsiTheme="minorHAnsi" w:cstheme="minorHAnsi"/>
          <w:b w:val="0"/>
          <w:sz w:val="24"/>
          <w:u w:val="single" w:color="000000"/>
        </w:rPr>
        <w:t>Communication</w:t>
      </w:r>
      <w:r w:rsidRPr="00B667AC">
        <w:rPr>
          <w:rFonts w:asciiTheme="minorHAnsi" w:eastAsia="Times New Roman" w:hAnsiTheme="minorHAnsi" w:cstheme="minorHAnsi"/>
          <w:b w:val="0"/>
          <w:sz w:val="24"/>
        </w:rPr>
        <w:t xml:space="preserve"> </w:t>
      </w:r>
    </w:p>
    <w:p w14:paraId="0B9A214B" w14:textId="1B120913"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 curbside service procedures will be announced to </w:t>
      </w:r>
      <w:r w:rsidR="00A67909">
        <w:rPr>
          <w:rFonts w:asciiTheme="minorHAnsi" w:eastAsia="Times New Roman" w:hAnsiTheme="minorHAnsi" w:cstheme="minorHAnsi"/>
          <w:sz w:val="24"/>
        </w:rPr>
        <w:t xml:space="preserve">the </w:t>
      </w:r>
      <w:r w:rsidRPr="00B667AC">
        <w:rPr>
          <w:rFonts w:asciiTheme="minorHAnsi" w:eastAsia="Times New Roman" w:hAnsiTheme="minorHAnsi" w:cstheme="minorHAnsi"/>
          <w:sz w:val="24"/>
        </w:rPr>
        <w:t>local press, posted on our websites and social media, and posted on our front door. Exterior sandwich board text will remind patrons of the basics during pick</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up. </w:t>
      </w:r>
    </w:p>
    <w:p w14:paraId="32FBE003" w14:textId="77777777" w:rsidR="00ED2904" w:rsidRPr="00B667AC" w:rsidRDefault="002B2462">
      <w:pPr>
        <w:spacing w:after="154"/>
        <w:ind w:left="-5" w:hanging="10"/>
        <w:rPr>
          <w:rFonts w:asciiTheme="minorHAnsi" w:hAnsiTheme="minorHAnsi" w:cstheme="minorHAnsi"/>
        </w:rPr>
      </w:pPr>
      <w:r w:rsidRPr="00B667AC">
        <w:rPr>
          <w:rFonts w:asciiTheme="minorHAnsi" w:eastAsia="Times New Roman" w:hAnsiTheme="minorHAnsi" w:cstheme="minorHAnsi"/>
          <w:b/>
          <w:sz w:val="24"/>
        </w:rPr>
        <w:t xml:space="preserve">The Library will not accept returns at curbside pick-up.  </w:t>
      </w:r>
    </w:p>
    <w:p w14:paraId="03CD9B8D" w14:textId="77777777" w:rsidR="00ED2904" w:rsidRPr="00B667AC" w:rsidRDefault="002B2462">
      <w:pPr>
        <w:spacing w:after="154"/>
        <w:ind w:left="-5" w:hanging="10"/>
        <w:rPr>
          <w:rFonts w:asciiTheme="minorHAnsi" w:hAnsiTheme="minorHAnsi" w:cstheme="minorHAnsi"/>
        </w:rPr>
      </w:pPr>
      <w:r w:rsidRPr="00B667AC">
        <w:rPr>
          <w:rFonts w:asciiTheme="minorHAnsi" w:eastAsia="Times New Roman" w:hAnsiTheme="minorHAnsi" w:cstheme="minorHAnsi"/>
          <w:b/>
          <w:sz w:val="24"/>
        </w:rPr>
        <w:t xml:space="preserve">All returns must be placed in the exterior drop box by patrons.  </w:t>
      </w:r>
    </w:p>
    <w:p w14:paraId="01D51624" w14:textId="77777777" w:rsidR="00ED2904" w:rsidRPr="00B667AC" w:rsidRDefault="002B2462">
      <w:pPr>
        <w:spacing w:after="154"/>
        <w:ind w:left="-5" w:hanging="10"/>
        <w:rPr>
          <w:rFonts w:asciiTheme="minorHAnsi" w:hAnsiTheme="minorHAnsi" w:cstheme="minorHAnsi"/>
        </w:rPr>
      </w:pPr>
      <w:r w:rsidRPr="00B667AC">
        <w:rPr>
          <w:rFonts w:asciiTheme="minorHAnsi" w:eastAsia="Times New Roman" w:hAnsiTheme="minorHAnsi" w:cstheme="minorHAnsi"/>
          <w:b/>
          <w:sz w:val="24"/>
        </w:rPr>
        <w:t xml:space="preserve">No book donations will be accepted at curbside. </w:t>
      </w:r>
    </w:p>
    <w:p w14:paraId="66BF131B" w14:textId="77777777" w:rsidR="00ED2904" w:rsidRPr="00B667AC" w:rsidRDefault="002B2462">
      <w:pPr>
        <w:spacing w:after="158"/>
        <w:rPr>
          <w:rFonts w:asciiTheme="minorHAnsi" w:hAnsiTheme="minorHAnsi" w:cstheme="minorHAnsi"/>
        </w:rPr>
      </w:pPr>
      <w:r w:rsidRPr="00B667AC">
        <w:rPr>
          <w:rFonts w:asciiTheme="minorHAnsi" w:eastAsia="Times New Roman" w:hAnsiTheme="minorHAnsi" w:cstheme="minorHAnsi"/>
          <w:b/>
          <w:sz w:val="24"/>
        </w:rPr>
        <w:t xml:space="preserve"> </w:t>
      </w:r>
    </w:p>
    <w:p w14:paraId="4B4CDD35" w14:textId="77777777" w:rsidR="00ED2904" w:rsidRPr="00B667AC" w:rsidRDefault="002B2462">
      <w:pPr>
        <w:spacing w:after="144"/>
        <w:rPr>
          <w:rFonts w:asciiTheme="minorHAnsi" w:hAnsiTheme="minorHAnsi" w:cstheme="minorHAnsi"/>
        </w:rPr>
      </w:pPr>
      <w:r w:rsidRPr="00B667AC">
        <w:rPr>
          <w:rFonts w:asciiTheme="minorHAnsi" w:eastAsia="Times New Roman" w:hAnsiTheme="minorHAnsi" w:cstheme="minorHAnsi"/>
          <w:b/>
          <w:sz w:val="24"/>
        </w:rPr>
        <w:t xml:space="preserve"> </w:t>
      </w:r>
    </w:p>
    <w:p w14:paraId="5ECF2866" w14:textId="77777777" w:rsidR="00ED2904" w:rsidRPr="00B667AC" w:rsidRDefault="002B2462">
      <w:pPr>
        <w:spacing w:after="158"/>
        <w:rPr>
          <w:rFonts w:asciiTheme="minorHAnsi" w:hAnsiTheme="minorHAnsi" w:cstheme="minorHAnsi"/>
        </w:rPr>
      </w:pPr>
      <w:r w:rsidRPr="00B667AC">
        <w:rPr>
          <w:rFonts w:asciiTheme="minorHAnsi" w:hAnsiTheme="minorHAnsi" w:cstheme="minorHAnsi"/>
          <w:b/>
        </w:rPr>
        <w:t xml:space="preserve"> </w:t>
      </w:r>
    </w:p>
    <w:p w14:paraId="4C4DAB58" w14:textId="77777777" w:rsidR="00ED2904" w:rsidRPr="00B667AC" w:rsidRDefault="002B2462">
      <w:pPr>
        <w:ind w:right="39"/>
        <w:jc w:val="center"/>
        <w:rPr>
          <w:rFonts w:asciiTheme="minorHAnsi" w:hAnsiTheme="minorHAnsi" w:cstheme="minorHAnsi"/>
        </w:rPr>
      </w:pPr>
      <w:r w:rsidRPr="00B667AC">
        <w:rPr>
          <w:rFonts w:asciiTheme="minorHAnsi" w:hAnsiTheme="minorHAnsi" w:cstheme="minorHAnsi"/>
          <w:b/>
        </w:rPr>
        <w:t xml:space="preserve"> </w:t>
      </w:r>
    </w:p>
    <w:p w14:paraId="5AB32416" w14:textId="77777777" w:rsidR="00ED2904" w:rsidRPr="00B667AC" w:rsidRDefault="002B2462">
      <w:pPr>
        <w:spacing w:after="209"/>
        <w:ind w:right="39"/>
        <w:jc w:val="center"/>
        <w:rPr>
          <w:rFonts w:asciiTheme="minorHAnsi" w:hAnsiTheme="minorHAnsi" w:cstheme="minorHAnsi"/>
        </w:rPr>
      </w:pPr>
      <w:r w:rsidRPr="00B667AC">
        <w:rPr>
          <w:rFonts w:asciiTheme="minorHAnsi" w:hAnsiTheme="minorHAnsi" w:cstheme="minorHAnsi"/>
          <w:b/>
        </w:rPr>
        <w:t xml:space="preserve"> </w:t>
      </w:r>
    </w:p>
    <w:p w14:paraId="257C4705" w14:textId="77777777" w:rsidR="00ED2904" w:rsidRPr="00B667AC" w:rsidRDefault="002B2462">
      <w:pPr>
        <w:spacing w:after="0"/>
        <w:rPr>
          <w:rFonts w:asciiTheme="minorHAnsi" w:hAnsiTheme="minorHAnsi" w:cstheme="minorHAnsi"/>
        </w:rPr>
      </w:pPr>
      <w:r w:rsidRPr="00B667AC">
        <w:rPr>
          <w:rFonts w:asciiTheme="minorHAnsi" w:eastAsia="Times New Roman" w:hAnsiTheme="minorHAnsi" w:cstheme="minorHAnsi"/>
          <w:b/>
          <w:sz w:val="28"/>
        </w:rPr>
        <w:t xml:space="preserve"> </w:t>
      </w:r>
      <w:r w:rsidRPr="00B667AC">
        <w:rPr>
          <w:rFonts w:asciiTheme="minorHAnsi" w:eastAsia="Times New Roman" w:hAnsiTheme="minorHAnsi" w:cstheme="minorHAnsi"/>
          <w:b/>
          <w:sz w:val="28"/>
        </w:rPr>
        <w:tab/>
        <w:t xml:space="preserve"> </w:t>
      </w:r>
    </w:p>
    <w:p w14:paraId="2BBD5B4A" w14:textId="77777777" w:rsidR="00C57536" w:rsidRPr="00B667AC" w:rsidRDefault="00C57536">
      <w:pPr>
        <w:rPr>
          <w:rFonts w:asciiTheme="minorHAnsi" w:eastAsia="Times New Roman" w:hAnsiTheme="minorHAnsi" w:cstheme="minorHAnsi"/>
          <w:b/>
          <w:sz w:val="28"/>
        </w:rPr>
      </w:pPr>
      <w:r w:rsidRPr="00B667AC">
        <w:rPr>
          <w:rFonts w:asciiTheme="minorHAnsi" w:eastAsia="Times New Roman" w:hAnsiTheme="minorHAnsi" w:cstheme="minorHAnsi"/>
          <w:sz w:val="28"/>
        </w:rPr>
        <w:br w:type="page"/>
      </w:r>
    </w:p>
    <w:p w14:paraId="1A6402DF" w14:textId="77777777" w:rsidR="00ED2904" w:rsidRPr="00B667AC" w:rsidRDefault="002B2462">
      <w:pPr>
        <w:pStyle w:val="Heading1"/>
        <w:spacing w:after="118"/>
        <w:ind w:right="89"/>
        <w:rPr>
          <w:rFonts w:asciiTheme="minorHAnsi" w:hAnsiTheme="minorHAnsi" w:cstheme="minorHAnsi"/>
        </w:rPr>
      </w:pPr>
      <w:r w:rsidRPr="00B667AC">
        <w:rPr>
          <w:rFonts w:asciiTheme="minorHAnsi" w:eastAsia="Times New Roman" w:hAnsiTheme="minorHAnsi" w:cstheme="minorHAnsi"/>
          <w:sz w:val="28"/>
        </w:rPr>
        <w:lastRenderedPageBreak/>
        <w:t xml:space="preserve">Canajoharie Library Curbside Services: Internal Procedures </w:t>
      </w:r>
    </w:p>
    <w:p w14:paraId="09CEE873" w14:textId="1DF2DE0B"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The Canajoharie Library will provide curbside pick-up for patrons starting on Tuesday, June 23, 2020</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 and ending when the Library is open. Only select staff members will be allowed to assist in curbside pick-up, and all staff members working must follow guidelines for personal health and safety.  </w:t>
      </w:r>
    </w:p>
    <w:p w14:paraId="61B84989" w14:textId="255B32FF"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Curbside pick-up will occur Tuesday-Thursday, 10</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am-3</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pm</w:t>
      </w:r>
      <w:r w:rsidR="00A67909">
        <w:rPr>
          <w:rFonts w:asciiTheme="minorHAnsi" w:eastAsia="Times New Roman" w:hAnsiTheme="minorHAnsi" w:cstheme="minorHAnsi"/>
          <w:sz w:val="24"/>
        </w:rPr>
        <w:t>,</w:t>
      </w:r>
      <w:r w:rsidRPr="00B667AC">
        <w:rPr>
          <w:rFonts w:asciiTheme="minorHAnsi" w:eastAsia="Times New Roman" w:hAnsiTheme="minorHAnsi" w:cstheme="minorHAnsi"/>
          <w:sz w:val="24"/>
        </w:rPr>
        <w:t xml:space="preserve"> and Saturday 12</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pm-3</w:t>
      </w:r>
      <w:r w:rsidR="00A67909">
        <w:rPr>
          <w:rFonts w:asciiTheme="minorHAnsi" w:eastAsia="Times New Roman" w:hAnsiTheme="minorHAnsi" w:cstheme="minorHAnsi"/>
          <w:sz w:val="24"/>
        </w:rPr>
        <w:t xml:space="preserve"> </w:t>
      </w:r>
      <w:r w:rsidRPr="00B667AC">
        <w:rPr>
          <w:rFonts w:asciiTheme="minorHAnsi" w:eastAsia="Times New Roman" w:hAnsiTheme="minorHAnsi" w:cstheme="minorHAnsi"/>
          <w:sz w:val="24"/>
        </w:rPr>
        <w:t xml:space="preserve">pm by appointment only. </w:t>
      </w:r>
    </w:p>
    <w:p w14:paraId="75E9EABA"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Two staff members will be present during these hours and will maintain social distancing at all times. Staff will also be expected to follow all health and safety protocols put into place by New York State, Montgomery County, and the Canajoharie Library &amp; Arkell Museum.  </w:t>
      </w:r>
    </w:p>
    <w:p w14:paraId="29DED93C" w14:textId="77777777" w:rsidR="00ED2904" w:rsidRPr="00B667AC" w:rsidRDefault="002B2462">
      <w:pPr>
        <w:spacing w:after="159"/>
        <w:ind w:left="-5" w:hanging="10"/>
        <w:rPr>
          <w:rFonts w:asciiTheme="minorHAnsi" w:hAnsiTheme="minorHAnsi" w:cstheme="minorHAnsi"/>
        </w:rPr>
      </w:pPr>
      <w:r w:rsidRPr="00B667AC">
        <w:rPr>
          <w:rFonts w:asciiTheme="minorHAnsi" w:eastAsia="Times New Roman" w:hAnsiTheme="minorHAnsi" w:cstheme="minorHAnsi"/>
          <w:sz w:val="24"/>
          <w:u w:val="single" w:color="000000"/>
        </w:rPr>
        <w:t>Services provided:</w:t>
      </w:r>
      <w:r w:rsidRPr="00B667AC">
        <w:rPr>
          <w:rFonts w:asciiTheme="minorHAnsi" w:eastAsia="Times New Roman" w:hAnsiTheme="minorHAnsi" w:cstheme="minorHAnsi"/>
          <w:sz w:val="24"/>
        </w:rPr>
        <w:t xml:space="preserve"> </w:t>
      </w:r>
    </w:p>
    <w:p w14:paraId="6540896B"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Patrons will be able to call in requests for materials and make appointments for picking up materials during open hours.  </w:t>
      </w:r>
    </w:p>
    <w:p w14:paraId="77E4B7AB"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Patrons can also call and request assistance in picking out materials. Any selections that staff members make will be limited to local stacks.  </w:t>
      </w:r>
    </w:p>
    <w:p w14:paraId="1C67073F"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Patrons can call with reference questions. </w:t>
      </w:r>
    </w:p>
    <w:p w14:paraId="378DB38F" w14:textId="77777777" w:rsidR="00ED2904" w:rsidRPr="00B667AC" w:rsidRDefault="002B2462">
      <w:pPr>
        <w:spacing w:after="154"/>
        <w:ind w:left="-5" w:hanging="10"/>
        <w:rPr>
          <w:rFonts w:asciiTheme="minorHAnsi" w:hAnsiTheme="minorHAnsi" w:cstheme="minorHAnsi"/>
        </w:rPr>
      </w:pPr>
      <w:r w:rsidRPr="00B667AC">
        <w:rPr>
          <w:rFonts w:asciiTheme="minorHAnsi" w:eastAsia="Times New Roman" w:hAnsiTheme="minorHAnsi" w:cstheme="minorHAnsi"/>
          <w:b/>
          <w:sz w:val="24"/>
        </w:rPr>
        <w:t xml:space="preserve">Computers and printers will not be available at this time.  </w:t>
      </w:r>
    </w:p>
    <w:p w14:paraId="522E4D37" w14:textId="77777777" w:rsidR="00ED2904" w:rsidRPr="00B667AC" w:rsidRDefault="002B2462">
      <w:pPr>
        <w:pStyle w:val="Heading2"/>
        <w:spacing w:after="159"/>
        <w:ind w:left="-5"/>
        <w:rPr>
          <w:rFonts w:asciiTheme="minorHAnsi" w:hAnsiTheme="minorHAnsi" w:cstheme="minorHAnsi"/>
        </w:rPr>
      </w:pPr>
      <w:r w:rsidRPr="00B667AC">
        <w:rPr>
          <w:rFonts w:asciiTheme="minorHAnsi" w:eastAsia="Times New Roman" w:hAnsiTheme="minorHAnsi" w:cstheme="minorHAnsi"/>
          <w:b w:val="0"/>
          <w:sz w:val="24"/>
          <w:u w:val="single" w:color="000000"/>
        </w:rPr>
        <w:t>Staff Expectations</w:t>
      </w:r>
      <w:r w:rsidRPr="00B667AC">
        <w:rPr>
          <w:rFonts w:asciiTheme="minorHAnsi" w:eastAsia="Times New Roman" w:hAnsiTheme="minorHAnsi" w:cstheme="minorHAnsi"/>
          <w:b w:val="0"/>
          <w:sz w:val="24"/>
        </w:rPr>
        <w:t xml:space="preserve"> </w:t>
      </w:r>
    </w:p>
    <w:p w14:paraId="55550FC5" w14:textId="0547E12F"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MVLS will be resuming deliveries </w:t>
      </w:r>
      <w:r w:rsidR="00A67909">
        <w:rPr>
          <w:rFonts w:asciiTheme="minorHAnsi" w:eastAsia="Times New Roman" w:hAnsiTheme="minorHAnsi" w:cstheme="minorHAnsi"/>
          <w:sz w:val="24"/>
        </w:rPr>
        <w:t xml:space="preserve">in </w:t>
      </w:r>
      <w:r w:rsidRPr="00B667AC">
        <w:rPr>
          <w:rFonts w:asciiTheme="minorHAnsi" w:eastAsia="Times New Roman" w:hAnsiTheme="minorHAnsi" w:cstheme="minorHAnsi"/>
          <w:sz w:val="24"/>
        </w:rPr>
        <w:t>late June/early July</w:t>
      </w:r>
      <w:r w:rsidR="00A67909">
        <w:rPr>
          <w:rFonts w:asciiTheme="minorHAnsi" w:eastAsia="Times New Roman" w:hAnsiTheme="minorHAnsi" w:cstheme="minorHAnsi"/>
          <w:sz w:val="24"/>
        </w:rPr>
        <w:t xml:space="preserve"> 2020</w:t>
      </w:r>
      <w:r w:rsidRPr="00B667AC">
        <w:rPr>
          <w:rFonts w:asciiTheme="minorHAnsi" w:eastAsia="Times New Roman" w:hAnsiTheme="minorHAnsi" w:cstheme="minorHAnsi"/>
          <w:sz w:val="24"/>
        </w:rPr>
        <w:t xml:space="preserve">. Staff will be expected to process materials received from MVLS deliveries.  </w:t>
      </w:r>
    </w:p>
    <w:p w14:paraId="3B4ADBC6" w14:textId="31968B96"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Staff will be expected to follow quarantining rules for books that are returned in the </w:t>
      </w:r>
      <w:proofErr w:type="spellStart"/>
      <w:r w:rsidRPr="00B667AC">
        <w:rPr>
          <w:rFonts w:asciiTheme="minorHAnsi" w:eastAsia="Times New Roman" w:hAnsiTheme="minorHAnsi" w:cstheme="minorHAnsi"/>
          <w:sz w:val="24"/>
        </w:rPr>
        <w:t>dropbox</w:t>
      </w:r>
      <w:proofErr w:type="spellEnd"/>
      <w:r w:rsidRPr="00B667AC">
        <w:rPr>
          <w:rFonts w:asciiTheme="minorHAnsi" w:eastAsia="Times New Roman" w:hAnsiTheme="minorHAnsi" w:cstheme="minorHAnsi"/>
          <w:sz w:val="24"/>
        </w:rPr>
        <w:t xml:space="preserve">.  </w:t>
      </w:r>
    </w:p>
    <w:p w14:paraId="41DE014A"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Staff will be expected to complete a daily health log and comply with all health and safety standards put forth by New York State and the Canajoharie Library and Arkell Museum.  </w:t>
      </w:r>
    </w:p>
    <w:p w14:paraId="7CE43CDC" w14:textId="77777777" w:rsidR="00ED2904" w:rsidRPr="00B667AC" w:rsidRDefault="002B2462">
      <w:pPr>
        <w:spacing w:line="257" w:lineRule="auto"/>
        <w:ind w:left="-5" w:right="89" w:hanging="10"/>
        <w:rPr>
          <w:rFonts w:asciiTheme="minorHAnsi" w:hAnsiTheme="minorHAnsi" w:cstheme="minorHAnsi"/>
        </w:rPr>
      </w:pPr>
      <w:r w:rsidRPr="00B667AC">
        <w:rPr>
          <w:rFonts w:asciiTheme="minorHAnsi" w:eastAsia="Times New Roman" w:hAnsiTheme="minorHAnsi" w:cstheme="minorHAnsi"/>
          <w:sz w:val="24"/>
        </w:rPr>
        <w:t xml:space="preserve">If a staff member is not comfortable working, they need to contact their supervisor immediately.  </w:t>
      </w:r>
    </w:p>
    <w:p w14:paraId="6A85D9C2" w14:textId="11A5D8D3" w:rsidR="00ED2904" w:rsidRPr="00A67909" w:rsidRDefault="002B2462" w:rsidP="00A67909">
      <w:pPr>
        <w:spacing w:after="84"/>
        <w:rPr>
          <w:rFonts w:asciiTheme="minorHAnsi" w:hAnsiTheme="minorHAnsi" w:cstheme="minorHAnsi"/>
        </w:rPr>
      </w:pPr>
      <w:r w:rsidRPr="00A67909">
        <w:rPr>
          <w:rFonts w:asciiTheme="minorHAnsi" w:eastAsia="Times New Roman" w:hAnsiTheme="minorHAnsi" w:cstheme="minorHAnsi"/>
        </w:rPr>
        <w:t xml:space="preserve">All guidance provided in this document is subject to change according to direction from </w:t>
      </w:r>
      <w:r w:rsidR="00A67909" w:rsidRPr="00A67909">
        <w:rPr>
          <w:rFonts w:asciiTheme="minorHAnsi" w:eastAsia="Times New Roman" w:hAnsiTheme="minorHAnsi" w:cstheme="minorHAnsi"/>
        </w:rPr>
        <w:t xml:space="preserve">the </w:t>
      </w:r>
      <w:r w:rsidRPr="00A67909">
        <w:rPr>
          <w:rFonts w:asciiTheme="minorHAnsi" w:eastAsia="Times New Roman" w:hAnsiTheme="minorHAnsi" w:cstheme="minorHAnsi"/>
        </w:rPr>
        <w:t>Governor</w:t>
      </w:r>
      <w:r w:rsidR="00B667AC" w:rsidRPr="00A67909">
        <w:rPr>
          <w:rFonts w:asciiTheme="minorHAnsi" w:eastAsia="Times New Roman" w:hAnsiTheme="minorHAnsi" w:cstheme="minorHAnsi"/>
        </w:rPr>
        <w:t xml:space="preserve"> of NYS</w:t>
      </w:r>
      <w:r w:rsidRPr="00A67909">
        <w:rPr>
          <w:rFonts w:asciiTheme="minorHAnsi" w:eastAsia="Times New Roman" w:hAnsiTheme="minorHAnsi" w:cstheme="minorHAnsi"/>
        </w:rPr>
        <w:t xml:space="preserve">, the New York State and Montgomery County Departments of Health, the Mohawk Valley Library System, and the Canajoharie Library &amp; Arkell Museum. </w:t>
      </w:r>
    </w:p>
    <w:p w14:paraId="2BFFCD15" w14:textId="77777777" w:rsidR="001E45CB" w:rsidRPr="00B667AC" w:rsidRDefault="001E45CB">
      <w:pPr>
        <w:spacing w:after="0" w:line="257" w:lineRule="auto"/>
        <w:rPr>
          <w:rFonts w:asciiTheme="minorHAnsi" w:hAnsiTheme="minorHAnsi" w:cstheme="minorHAnsi"/>
        </w:rPr>
      </w:pPr>
    </w:p>
    <w:p w14:paraId="03031A49" w14:textId="77777777" w:rsidR="00A67909" w:rsidRDefault="00A67909">
      <w:pPr>
        <w:pStyle w:val="Heading3"/>
        <w:spacing w:after="0"/>
        <w:ind w:left="-5"/>
      </w:pPr>
    </w:p>
    <w:p w14:paraId="7FF08816" w14:textId="77777777" w:rsidR="00A67909" w:rsidRDefault="00A67909">
      <w:pPr>
        <w:pStyle w:val="Heading3"/>
        <w:spacing w:after="0"/>
        <w:ind w:left="-5"/>
      </w:pPr>
    </w:p>
    <w:p w14:paraId="5C6DC9C5" w14:textId="77777777" w:rsidR="00A67909" w:rsidRDefault="00A67909">
      <w:pPr>
        <w:pStyle w:val="Heading3"/>
        <w:spacing w:after="0"/>
        <w:ind w:left="-5"/>
      </w:pPr>
    </w:p>
    <w:p w14:paraId="596C6460" w14:textId="77777777" w:rsidR="00A67909" w:rsidRDefault="00A67909">
      <w:pPr>
        <w:pStyle w:val="Heading3"/>
        <w:spacing w:after="0"/>
        <w:ind w:left="-5"/>
      </w:pPr>
    </w:p>
    <w:p w14:paraId="5933B383" w14:textId="77777777" w:rsidR="00A67909" w:rsidRDefault="00A67909">
      <w:pPr>
        <w:pStyle w:val="Heading3"/>
        <w:spacing w:after="0"/>
        <w:ind w:left="-5"/>
      </w:pPr>
    </w:p>
    <w:p w14:paraId="091B90F3" w14:textId="77777777" w:rsidR="00A67909" w:rsidRDefault="00A67909">
      <w:pPr>
        <w:pStyle w:val="Heading3"/>
        <w:spacing w:after="0"/>
        <w:ind w:left="-5"/>
      </w:pPr>
    </w:p>
    <w:p w14:paraId="0F6B5DCC" w14:textId="2F7A7D09" w:rsidR="00ED2904" w:rsidRDefault="002B2462">
      <w:pPr>
        <w:pStyle w:val="Heading3"/>
        <w:spacing w:after="0"/>
        <w:ind w:left="-5"/>
      </w:pPr>
      <w:r>
        <w:t xml:space="preserve">Appendix </w:t>
      </w:r>
      <w:r w:rsidR="001E45CB">
        <w:t>F</w:t>
      </w:r>
      <w:r>
        <w:t xml:space="preserve">: Resources New York State – Information and Updates </w:t>
      </w:r>
    </w:p>
    <w:p w14:paraId="24FA134F" w14:textId="71978323" w:rsidR="00ED2904" w:rsidRDefault="002B2462">
      <w:pPr>
        <w:spacing w:after="10" w:line="266" w:lineRule="auto"/>
        <w:ind w:left="10" w:right="88" w:hanging="10"/>
      </w:pPr>
      <w:r>
        <w:t>Our primary source</w:t>
      </w:r>
      <w:r w:rsidR="0073051E">
        <w:t>s</w:t>
      </w:r>
      <w:r>
        <w:t xml:space="preserve"> of information, requirements and guidance are New York State government and public health officials. Patrons or visitors may ask you about COVID-19, the reopening status across the state, or specific industry standards. Refer the patron/visitor to one of these official </w:t>
      </w:r>
      <w:r w:rsidR="0073051E">
        <w:t>s</w:t>
      </w:r>
      <w:r>
        <w:t xml:space="preserve">ites (information is regularly updated): </w:t>
      </w:r>
    </w:p>
    <w:p w14:paraId="28C37A05" w14:textId="77777777" w:rsidR="00ED2904" w:rsidRDefault="002B2462">
      <w:pPr>
        <w:spacing w:after="0"/>
      </w:pPr>
      <w:r>
        <w:t xml:space="preserve"> </w:t>
      </w:r>
    </w:p>
    <w:p w14:paraId="6E2CCDC2" w14:textId="77777777" w:rsidR="00ED2904" w:rsidRDefault="002B2462">
      <w:pPr>
        <w:pStyle w:val="Heading3"/>
        <w:spacing w:after="0"/>
        <w:ind w:left="-5"/>
      </w:pPr>
      <w:r>
        <w:t xml:space="preserve">New York Forward  </w:t>
      </w:r>
    </w:p>
    <w:p w14:paraId="47DE714E" w14:textId="5C8ED0AC" w:rsidR="00ED2904" w:rsidRDefault="002B2462">
      <w:pPr>
        <w:spacing w:after="66" w:line="343" w:lineRule="auto"/>
        <w:ind w:left="-5" w:right="662" w:hanging="10"/>
      </w:pPr>
      <w:r>
        <w:t>Current metrics for NYS regions, the phased reopening plan, industry</w:t>
      </w:r>
      <w:r w:rsidR="0073051E">
        <w:t>,</w:t>
      </w:r>
      <w:r>
        <w:t xml:space="preserve"> and statewide guidance, and information about COVID-19 can be found here: </w:t>
      </w:r>
      <w:hyperlink r:id="rId39">
        <w:r>
          <w:rPr>
            <w:color w:val="0000FF"/>
            <w:u w:val="single" w:color="0000FF"/>
          </w:rPr>
          <w:t>https://coronavirus.health.ny.gov/home</w:t>
        </w:r>
      </w:hyperlink>
      <w:hyperlink r:id="rId40">
        <w:r>
          <w:t xml:space="preserve"> </w:t>
        </w:r>
      </w:hyperlink>
      <w:hyperlink r:id="rId41">
        <w:r>
          <w:rPr>
            <w:color w:val="0000FF"/>
            <w:u w:val="single" w:color="0000FF"/>
          </w:rPr>
          <w:t>https://www.governor.ny.gov/executiveorders</w:t>
        </w:r>
      </w:hyperlink>
      <w:hyperlink r:id="rId42">
        <w:r>
          <w:t xml:space="preserve"> </w:t>
        </w:r>
      </w:hyperlink>
      <w:hyperlink r:id="rId43">
        <w:r>
          <w:rPr>
            <w:color w:val="0000FF"/>
            <w:u w:val="single" w:color="0000FF"/>
          </w:rPr>
          <w:t>https://forward.ny.gov/</w:t>
        </w:r>
      </w:hyperlink>
      <w:hyperlink r:id="rId44">
        <w:r>
          <w:rPr>
            <w:color w:val="0000FF"/>
          </w:rPr>
          <w:t xml:space="preserve"> </w:t>
        </w:r>
      </w:hyperlink>
      <w:hyperlink r:id="rId45">
        <w:r>
          <w:rPr>
            <w:color w:val="0000FF"/>
            <w:u w:val="single" w:color="0000FF"/>
          </w:rPr>
          <w:t>https://www.co.montgomery.ny.us/web/sites/news/covid19.asp</w:t>
        </w:r>
      </w:hyperlink>
      <w:hyperlink r:id="rId46">
        <w:r>
          <w:t xml:space="preserve"> </w:t>
        </w:r>
      </w:hyperlink>
      <w:hyperlink r:id="rId47">
        <w:r>
          <w:rPr>
            <w:color w:val="0000FF"/>
            <w:u w:val="single" w:color="0000FF"/>
          </w:rPr>
          <w:t>https://villagecanajoharie.digitaltowpath.org:10120/content</w:t>
        </w:r>
      </w:hyperlink>
      <w:hyperlink r:id="rId48">
        <w:r>
          <w:t xml:space="preserve"> </w:t>
        </w:r>
      </w:hyperlink>
    </w:p>
    <w:p w14:paraId="3BAD917B" w14:textId="77777777" w:rsidR="00ED2904" w:rsidRDefault="002B2462">
      <w:pPr>
        <w:spacing w:after="0"/>
      </w:pPr>
      <w:r>
        <w:t xml:space="preserve"> </w:t>
      </w:r>
    </w:p>
    <w:p w14:paraId="0CB2F4DA" w14:textId="77777777" w:rsidR="00ED2904" w:rsidRDefault="002B2462">
      <w:pPr>
        <w:spacing w:after="10" w:line="266" w:lineRule="auto"/>
        <w:ind w:left="10" w:right="4861" w:hanging="10"/>
      </w:pPr>
      <w:r>
        <w:rPr>
          <w:b/>
        </w:rPr>
        <w:t xml:space="preserve">New York State Department of Health </w:t>
      </w:r>
      <w:r>
        <w:t xml:space="preserve">Information about COVID-19 can be found here: </w:t>
      </w:r>
    </w:p>
    <w:p w14:paraId="48680884" w14:textId="77777777" w:rsidR="00ED2904" w:rsidRDefault="00EC6C1D">
      <w:pPr>
        <w:spacing w:after="1"/>
        <w:ind w:left="-5" w:right="662" w:hanging="10"/>
      </w:pPr>
      <w:hyperlink r:id="rId49">
        <w:r w:rsidR="002B2462">
          <w:rPr>
            <w:color w:val="0000FF"/>
            <w:u w:val="single" w:color="0000FF"/>
          </w:rPr>
          <w:t>https://health.ny.gov</w:t>
        </w:r>
      </w:hyperlink>
      <w:hyperlink r:id="rId50">
        <w:r w:rsidR="002B2462">
          <w:t xml:space="preserve"> </w:t>
        </w:r>
      </w:hyperlink>
    </w:p>
    <w:p w14:paraId="5A1B8811" w14:textId="77777777" w:rsidR="00ED2904" w:rsidRDefault="002B2462">
      <w:pPr>
        <w:spacing w:after="0"/>
      </w:pPr>
      <w:r>
        <w:t xml:space="preserve"> </w:t>
      </w:r>
    </w:p>
    <w:p w14:paraId="6D3FE564" w14:textId="77777777" w:rsidR="00ED2904" w:rsidRDefault="002B2462">
      <w:pPr>
        <w:pStyle w:val="Heading3"/>
        <w:spacing w:after="0"/>
        <w:ind w:left="-5"/>
      </w:pPr>
      <w:r>
        <w:t xml:space="preserve">Centers for Disease Control and Protection (CDC) </w:t>
      </w:r>
    </w:p>
    <w:p w14:paraId="475018C6" w14:textId="6DE8332B" w:rsidR="00ED2904" w:rsidRDefault="002B2462">
      <w:pPr>
        <w:spacing w:after="10" w:line="266" w:lineRule="auto"/>
        <w:ind w:left="10" w:right="88" w:hanging="10"/>
      </w:pPr>
      <w:r>
        <w:t>Information about COVID-19 can be found here as well as recommendations for cleaning, social distancing, mask designs, proper wearing, and care</w:t>
      </w:r>
      <w:r w:rsidR="00401D8D">
        <w:t>, and isolation and quarantining</w:t>
      </w:r>
      <w:r>
        <w:t xml:space="preserve">: </w:t>
      </w:r>
    </w:p>
    <w:p w14:paraId="66D3500D" w14:textId="77777777" w:rsidR="00ED2904" w:rsidRDefault="00EC6C1D">
      <w:pPr>
        <w:spacing w:after="1"/>
        <w:ind w:left="-5" w:right="662" w:hanging="10"/>
      </w:pPr>
      <w:hyperlink r:id="rId51">
        <w:r w:rsidR="002B2462">
          <w:rPr>
            <w:color w:val="0000FF"/>
            <w:u w:val="single" w:color="0000FF"/>
          </w:rPr>
          <w:t>https://www.cdc.gov/</w:t>
        </w:r>
      </w:hyperlink>
      <w:hyperlink r:id="rId52">
        <w:r w:rsidR="002B2462">
          <w:t xml:space="preserve"> </w:t>
        </w:r>
      </w:hyperlink>
    </w:p>
    <w:p w14:paraId="53B2E0AF" w14:textId="028F1F5C" w:rsidR="00ED2904" w:rsidRDefault="00EC6C1D">
      <w:pPr>
        <w:spacing w:after="1"/>
        <w:ind w:left="-5" w:right="662" w:hanging="10"/>
      </w:pPr>
      <w:hyperlink r:id="rId53">
        <w:r w:rsidR="002B2462">
          <w:rPr>
            <w:color w:val="0000FF"/>
            <w:u w:val="single" w:color="0000FF"/>
          </w:rPr>
          <w:t>https://www.cdc.gov/coronavirus/2019</w:t>
        </w:r>
      </w:hyperlink>
      <w:hyperlink r:id="rId54">
        <w:r w:rsidR="002B2462">
          <w:rPr>
            <w:color w:val="0000FF"/>
            <w:u w:val="single" w:color="0000FF"/>
          </w:rPr>
          <w:t>-</w:t>
        </w:r>
      </w:hyperlink>
      <w:hyperlink r:id="rId55">
        <w:r w:rsidR="002B2462">
          <w:rPr>
            <w:color w:val="0000FF"/>
            <w:u w:val="single" w:color="0000FF"/>
          </w:rPr>
          <w:t>ncov/prevent</w:t>
        </w:r>
      </w:hyperlink>
      <w:hyperlink r:id="rId56">
        <w:r w:rsidR="002B2462">
          <w:rPr>
            <w:color w:val="0000FF"/>
            <w:u w:val="single" w:color="0000FF"/>
          </w:rPr>
          <w:t>-</w:t>
        </w:r>
      </w:hyperlink>
      <w:hyperlink r:id="rId57">
        <w:r w:rsidR="002B2462">
          <w:rPr>
            <w:color w:val="0000FF"/>
            <w:u w:val="single" w:color="0000FF"/>
          </w:rPr>
          <w:t>getting</w:t>
        </w:r>
      </w:hyperlink>
      <w:hyperlink r:id="rId58">
        <w:r w:rsidR="002B2462">
          <w:rPr>
            <w:color w:val="0000FF"/>
            <w:u w:val="single" w:color="0000FF"/>
          </w:rPr>
          <w:t>-</w:t>
        </w:r>
      </w:hyperlink>
      <w:hyperlink r:id="rId59">
        <w:r w:rsidR="002B2462">
          <w:rPr>
            <w:color w:val="0000FF"/>
            <w:u w:val="single" w:color="0000FF"/>
          </w:rPr>
          <w:t>sick/diy</w:t>
        </w:r>
      </w:hyperlink>
      <w:hyperlink r:id="rId60">
        <w:r w:rsidR="002B2462">
          <w:rPr>
            <w:color w:val="0000FF"/>
            <w:u w:val="single" w:color="0000FF"/>
          </w:rPr>
          <w:t>-</w:t>
        </w:r>
      </w:hyperlink>
      <w:hyperlink r:id="rId61">
        <w:r w:rsidR="002B2462">
          <w:rPr>
            <w:color w:val="0000FF"/>
            <w:u w:val="single" w:color="0000FF"/>
          </w:rPr>
          <w:t>cloth</w:t>
        </w:r>
      </w:hyperlink>
      <w:hyperlink r:id="rId62">
        <w:r w:rsidR="002B2462">
          <w:rPr>
            <w:color w:val="0000FF"/>
            <w:u w:val="single" w:color="0000FF"/>
          </w:rPr>
          <w:t>-</w:t>
        </w:r>
      </w:hyperlink>
      <w:hyperlink r:id="rId63">
        <w:r w:rsidR="002B2462">
          <w:rPr>
            <w:color w:val="0000FF"/>
            <w:u w:val="single" w:color="0000FF"/>
          </w:rPr>
          <w:t>face</w:t>
        </w:r>
      </w:hyperlink>
      <w:hyperlink r:id="rId64">
        <w:r w:rsidR="002B2462">
          <w:rPr>
            <w:color w:val="0000FF"/>
            <w:u w:val="single" w:color="0000FF"/>
          </w:rPr>
          <w:t>-</w:t>
        </w:r>
      </w:hyperlink>
      <w:hyperlink r:id="rId65">
        <w:r w:rsidR="002B2462">
          <w:rPr>
            <w:color w:val="0000FF"/>
            <w:u w:val="single" w:color="0000FF"/>
          </w:rPr>
          <w:t>coverings.html</w:t>
        </w:r>
      </w:hyperlink>
      <w:hyperlink r:id="rId66">
        <w:r w:rsidR="002B2462">
          <w:t xml:space="preserve"> </w:t>
        </w:r>
      </w:hyperlink>
    </w:p>
    <w:p w14:paraId="47B2BF73" w14:textId="716476F1" w:rsidR="00436D68" w:rsidRDefault="00EC6C1D">
      <w:pPr>
        <w:spacing w:after="1"/>
        <w:ind w:left="-5" w:right="662" w:hanging="10"/>
      </w:pPr>
      <w:hyperlink r:id="rId67" w:history="1">
        <w:r w:rsidR="00436D68" w:rsidRPr="00255D2C">
          <w:rPr>
            <w:rStyle w:val="Hyperlink"/>
          </w:rPr>
          <w:t>https://www.cdc.gov/coronavirus/2019-ncov/your-health/quarantine-isolation.html</w:t>
        </w:r>
      </w:hyperlink>
      <w:r w:rsidR="00436D68">
        <w:t xml:space="preserve"> </w:t>
      </w:r>
    </w:p>
    <w:p w14:paraId="10626AE0" w14:textId="77777777" w:rsidR="00ED2904" w:rsidRDefault="002B2462">
      <w:pPr>
        <w:spacing w:after="0"/>
      </w:pPr>
      <w:r>
        <w:t xml:space="preserve"> </w:t>
      </w:r>
    </w:p>
    <w:p w14:paraId="2AAAC9ED" w14:textId="77777777" w:rsidR="00ED2904" w:rsidRDefault="002B2462">
      <w:pPr>
        <w:pStyle w:val="Heading3"/>
        <w:spacing w:after="0"/>
        <w:ind w:left="-5"/>
      </w:pPr>
      <w:r>
        <w:t xml:space="preserve">Online screening for COVID-19 </w:t>
      </w:r>
    </w:p>
    <w:p w14:paraId="75114590" w14:textId="77777777" w:rsidR="00ED2904" w:rsidRDefault="002B2462">
      <w:pPr>
        <w:spacing w:after="10" w:line="266" w:lineRule="auto"/>
        <w:ind w:left="10" w:right="88" w:hanging="10"/>
      </w:pPr>
      <w:r>
        <w:t xml:space="preserve">Are you concerned that you or someone you know may be experiencing COVID-19 symptoms? You may take a fee COVID-19 screening test online. For questions or concerns AFTER completing the online screening test, call the Bassett Hospital Network COVID-19 central phone line: 607-547-5555 </w:t>
      </w:r>
      <w:hyperlink r:id="rId68">
        <w:r>
          <w:rPr>
            <w:color w:val="0000FF"/>
            <w:u w:val="single" w:color="0000FF"/>
          </w:rPr>
          <w:t>https://www.bassett.org/covid</w:t>
        </w:r>
      </w:hyperlink>
      <w:hyperlink r:id="rId69">
        <w:r>
          <w:rPr>
            <w:color w:val="0000FF"/>
            <w:u w:val="single" w:color="0000FF"/>
          </w:rPr>
          <w:t>-</w:t>
        </w:r>
      </w:hyperlink>
      <w:hyperlink r:id="rId70">
        <w:r>
          <w:rPr>
            <w:color w:val="0000FF"/>
            <w:u w:val="single" w:color="0000FF"/>
          </w:rPr>
          <w:t>19</w:t>
        </w:r>
      </w:hyperlink>
      <w:hyperlink r:id="rId71">
        <w:r>
          <w:t xml:space="preserve"> </w:t>
        </w:r>
      </w:hyperlink>
      <w:r>
        <w:t xml:space="preserve"> </w:t>
      </w:r>
    </w:p>
    <w:p w14:paraId="32A6958E" w14:textId="77777777" w:rsidR="00ED2904" w:rsidRDefault="002B2462">
      <w:pPr>
        <w:spacing w:after="0"/>
      </w:pPr>
      <w:r>
        <w:rPr>
          <w:i/>
        </w:rPr>
        <w:t xml:space="preserve"> </w:t>
      </w:r>
    </w:p>
    <w:p w14:paraId="3BC44652" w14:textId="77777777" w:rsidR="00ED2904" w:rsidRDefault="002B2462">
      <w:pPr>
        <w:pStyle w:val="Heading3"/>
        <w:spacing w:after="0"/>
        <w:ind w:left="-5"/>
      </w:pPr>
      <w:r>
        <w:t xml:space="preserve">Emotional Support </w:t>
      </w:r>
    </w:p>
    <w:p w14:paraId="73CA9A8B" w14:textId="77777777" w:rsidR="00ED2904" w:rsidRDefault="002B2462">
      <w:pPr>
        <w:spacing w:after="10" w:line="266" w:lineRule="auto"/>
        <w:ind w:left="10" w:right="88" w:hanging="10"/>
      </w:pPr>
      <w:r>
        <w:t xml:space="preserve">Bassett Hospital Network Hotline: 607-322-0157 </w:t>
      </w:r>
    </w:p>
    <w:p w14:paraId="3E97AFC5" w14:textId="1733ED01" w:rsidR="00ED2904" w:rsidRDefault="002B2462" w:rsidP="00C57536">
      <w:pPr>
        <w:spacing w:after="10" w:line="266" w:lineRule="auto"/>
        <w:ind w:left="10" w:right="88" w:hanging="10"/>
      </w:pPr>
      <w:r>
        <w:t>This emotional support hotline will be staffed 24 hours/day by nine mental health professionals as a resource to alleviate stress, anxiety, and fear. Hotline professionals can also assist with finding additional regional relief resources. Watch and listen to three mental health professionals discuss: Coping During COVID-19 (30</w:t>
      </w:r>
      <w:r w:rsidR="0073051E">
        <w:t>-</w:t>
      </w:r>
      <w:r>
        <w:t xml:space="preserve">minute YouTube).  </w:t>
      </w:r>
      <w:hyperlink r:id="rId72">
        <w:r>
          <w:rPr>
            <w:color w:val="0000FF"/>
            <w:u w:val="single" w:color="0000FF"/>
          </w:rPr>
          <w:t>https://www.bassett.org/covid</w:t>
        </w:r>
      </w:hyperlink>
      <w:hyperlink r:id="rId73">
        <w:r>
          <w:rPr>
            <w:color w:val="0000FF"/>
            <w:u w:val="single" w:color="0000FF"/>
          </w:rPr>
          <w:t>-</w:t>
        </w:r>
      </w:hyperlink>
      <w:hyperlink r:id="rId74">
        <w:r>
          <w:rPr>
            <w:color w:val="0000FF"/>
            <w:u w:val="single" w:color="0000FF"/>
          </w:rPr>
          <w:t>19</w:t>
        </w:r>
      </w:hyperlink>
      <w:hyperlink r:id="rId75">
        <w:r>
          <w:t xml:space="preserve"> </w:t>
        </w:r>
      </w:hyperlink>
      <w:r>
        <w:t xml:space="preserve"> </w:t>
      </w:r>
    </w:p>
    <w:p w14:paraId="5C3EFA59" w14:textId="77777777" w:rsidR="00ED2904" w:rsidRDefault="002B2462">
      <w:pPr>
        <w:spacing w:after="0"/>
      </w:pPr>
      <w:r>
        <w:rPr>
          <w:b/>
        </w:rPr>
        <w:t xml:space="preserve"> </w:t>
      </w:r>
    </w:p>
    <w:p w14:paraId="771703BE" w14:textId="77777777" w:rsidR="00ED2904" w:rsidRDefault="002B2462">
      <w:pPr>
        <w:pStyle w:val="Heading3"/>
        <w:spacing w:after="0"/>
        <w:ind w:left="-5"/>
      </w:pPr>
      <w:r>
        <w:lastRenderedPageBreak/>
        <w:t xml:space="preserve">NYS Office of Mental Health </w:t>
      </w:r>
    </w:p>
    <w:p w14:paraId="48F780F1" w14:textId="77777777" w:rsidR="00ED2904" w:rsidRDefault="002B2462">
      <w:pPr>
        <w:spacing w:after="10" w:line="266" w:lineRule="auto"/>
        <w:ind w:left="10" w:right="88" w:hanging="10"/>
      </w:pPr>
      <w:r>
        <w:t xml:space="preserve">The COVID-19 pandemic has left many New Yorkers feeling anxious and stressed. Visit the Department of Mental Health website to learn more about managing anxiety and coronavirus-related guidance: </w:t>
      </w:r>
    </w:p>
    <w:p w14:paraId="5A1A6D33" w14:textId="77777777" w:rsidR="00ED2904" w:rsidRDefault="00EC6C1D">
      <w:pPr>
        <w:spacing w:after="1"/>
        <w:ind w:left="-5" w:right="662" w:hanging="10"/>
      </w:pPr>
      <w:hyperlink r:id="rId76">
        <w:r w:rsidR="002B2462">
          <w:rPr>
            <w:color w:val="0000FF"/>
            <w:u w:val="single" w:color="0000FF"/>
          </w:rPr>
          <w:t>https://omh.ny.gov/omhweb/covid</w:t>
        </w:r>
      </w:hyperlink>
      <w:hyperlink r:id="rId77">
        <w:r w:rsidR="002B2462">
          <w:rPr>
            <w:color w:val="0000FF"/>
            <w:u w:val="single" w:color="0000FF"/>
          </w:rPr>
          <w:t>-</w:t>
        </w:r>
      </w:hyperlink>
      <w:hyperlink r:id="rId78">
        <w:r w:rsidR="002B2462">
          <w:rPr>
            <w:color w:val="0000FF"/>
            <w:u w:val="single" w:color="0000FF"/>
          </w:rPr>
          <w:t>19</w:t>
        </w:r>
      </w:hyperlink>
      <w:hyperlink r:id="rId79">
        <w:r w:rsidR="002B2462">
          <w:rPr>
            <w:color w:val="0000FF"/>
            <w:u w:val="single" w:color="0000FF"/>
          </w:rPr>
          <w:t>-</w:t>
        </w:r>
      </w:hyperlink>
      <w:hyperlink r:id="rId80">
        <w:r w:rsidR="002B2462">
          <w:rPr>
            <w:color w:val="0000FF"/>
            <w:u w:val="single" w:color="0000FF"/>
          </w:rPr>
          <w:t>resources.html</w:t>
        </w:r>
      </w:hyperlink>
      <w:hyperlink r:id="rId81">
        <w:r w:rsidR="002B2462">
          <w:t xml:space="preserve"> </w:t>
        </w:r>
      </w:hyperlink>
    </w:p>
    <w:p w14:paraId="42DC1A97" w14:textId="77777777" w:rsidR="00ED2904" w:rsidRDefault="002B2462">
      <w:pPr>
        <w:spacing w:after="0"/>
      </w:pPr>
      <w:r>
        <w:t xml:space="preserve"> </w:t>
      </w:r>
    </w:p>
    <w:p w14:paraId="10F4DD43" w14:textId="77777777" w:rsidR="00ED2904" w:rsidRDefault="002B2462">
      <w:pPr>
        <w:spacing w:after="10" w:line="266" w:lineRule="auto"/>
        <w:ind w:left="10" w:right="88" w:hanging="10"/>
      </w:pPr>
      <w:r>
        <w:t xml:space="preserve">The NYS Office of Mental Health Emotional Support Helpline provides free and confidential support, helping callers experiencing increased anxiety due to the coronavirus emergency. The Helpline is staffed by volunteers, including mental health professionals, who have received training in </w:t>
      </w:r>
      <w:r w:rsidR="000B1B00">
        <w:t>emergency</w:t>
      </w:r>
      <w:r>
        <w:t xml:space="preserve"> counseling: </w:t>
      </w:r>
      <w:r>
        <w:rPr>
          <w:b/>
        </w:rPr>
        <w:t xml:space="preserve"> </w:t>
      </w:r>
      <w:r>
        <w:t>1-844-863-9314</w:t>
      </w:r>
      <w:r>
        <w:rPr>
          <w:b/>
        </w:rPr>
        <w:t xml:space="preserve"> </w:t>
      </w:r>
    </w:p>
    <w:p w14:paraId="1CD914FB" w14:textId="77777777" w:rsidR="00ED2904" w:rsidRDefault="002B2462">
      <w:pPr>
        <w:spacing w:after="0"/>
      </w:pPr>
      <w:r>
        <w:rPr>
          <w:b/>
        </w:rPr>
        <w:t xml:space="preserve"> </w:t>
      </w:r>
    </w:p>
    <w:p w14:paraId="4F069928" w14:textId="77777777" w:rsidR="00ED2904" w:rsidRDefault="002B2462">
      <w:pPr>
        <w:pStyle w:val="Heading3"/>
        <w:spacing w:after="0"/>
        <w:ind w:left="-5"/>
      </w:pPr>
      <w:r>
        <w:t xml:space="preserve">Emotional Support - Online Course </w:t>
      </w:r>
    </w:p>
    <w:p w14:paraId="4B2E614E" w14:textId="77777777" w:rsidR="00ED2904" w:rsidRDefault="002B2462">
      <w:pPr>
        <w:spacing w:after="10" w:line="266" w:lineRule="auto"/>
        <w:ind w:left="10" w:right="88" w:hanging="10"/>
      </w:pPr>
      <w:r>
        <w:t xml:space="preserve">The novel coronavirus (COVID-19) pandemic is challenging individuals and families in new ways. </w:t>
      </w:r>
      <w:r>
        <w:rPr>
          <w:i/>
        </w:rPr>
        <w:t>Psychological First Aid: Supporting Yourself and Others During COVID-19</w:t>
      </w:r>
      <w:r>
        <w:t xml:space="preserve"> is a free online course offered by the Red Cross. It can be used to help yourself and others to cope in the face of stressful events. The 60-minute course content is based on guidance from the American Red Cross Scientific Advisory Council, the Center for Disease Control and Prevention (CDC), and the American Academy of Pediatrics (AAP), and is designed to help individuals build resilience, and learn how to support themselves and others.   </w:t>
      </w:r>
      <w:hyperlink r:id="rId82">
        <w:r>
          <w:rPr>
            <w:color w:val="0000FF"/>
            <w:u w:val="single" w:color="0000FF"/>
          </w:rPr>
          <w:t>https://www.redcross.org/take</w:t>
        </w:r>
      </w:hyperlink>
      <w:hyperlink r:id="rId83">
        <w:r>
          <w:rPr>
            <w:color w:val="0000FF"/>
            <w:u w:val="single" w:color="0000FF"/>
          </w:rPr>
          <w:t>-</w:t>
        </w:r>
      </w:hyperlink>
      <w:hyperlink r:id="rId84">
        <w:r>
          <w:rPr>
            <w:color w:val="0000FF"/>
            <w:u w:val="single" w:color="0000FF"/>
          </w:rPr>
          <w:t>a</w:t>
        </w:r>
      </w:hyperlink>
      <w:hyperlink r:id="rId85">
        <w:r>
          <w:rPr>
            <w:color w:val="0000FF"/>
            <w:u w:val="single" w:color="0000FF"/>
          </w:rPr>
          <w:t>-</w:t>
        </w:r>
      </w:hyperlink>
      <w:hyperlink r:id="rId86">
        <w:r>
          <w:rPr>
            <w:color w:val="0000FF"/>
            <w:u w:val="single" w:color="0000FF"/>
          </w:rPr>
          <w:t>class/coronavirus</w:t>
        </w:r>
      </w:hyperlink>
      <w:hyperlink r:id="rId87">
        <w:r>
          <w:rPr>
            <w:color w:val="0000FF"/>
            <w:u w:val="single" w:color="0000FF"/>
          </w:rPr>
          <w:t>-</w:t>
        </w:r>
      </w:hyperlink>
      <w:hyperlink r:id="rId88">
        <w:r>
          <w:rPr>
            <w:color w:val="0000FF"/>
            <w:u w:val="single" w:color="0000FF"/>
          </w:rPr>
          <w:t>information/psychological</w:t>
        </w:r>
      </w:hyperlink>
      <w:hyperlink r:id="rId89">
        <w:r>
          <w:rPr>
            <w:color w:val="0000FF"/>
            <w:u w:val="single" w:color="0000FF"/>
          </w:rPr>
          <w:t>-</w:t>
        </w:r>
      </w:hyperlink>
      <w:hyperlink r:id="rId90">
        <w:r>
          <w:rPr>
            <w:color w:val="0000FF"/>
            <w:u w:val="single" w:color="0000FF"/>
          </w:rPr>
          <w:t>first</w:t>
        </w:r>
      </w:hyperlink>
      <w:hyperlink r:id="rId91">
        <w:r>
          <w:rPr>
            <w:color w:val="0000FF"/>
            <w:u w:val="single" w:color="0000FF"/>
          </w:rPr>
          <w:t>-</w:t>
        </w:r>
      </w:hyperlink>
      <w:hyperlink r:id="rId92">
        <w:r>
          <w:rPr>
            <w:color w:val="0000FF"/>
            <w:u w:val="single" w:color="0000FF"/>
          </w:rPr>
          <w:t>aid</w:t>
        </w:r>
      </w:hyperlink>
      <w:hyperlink r:id="rId93">
        <w:r>
          <w:rPr>
            <w:color w:val="0000FF"/>
            <w:u w:val="single" w:color="0000FF"/>
          </w:rPr>
          <w:t>-</w:t>
        </w:r>
      </w:hyperlink>
      <w:hyperlink r:id="rId94">
        <w:r>
          <w:rPr>
            <w:color w:val="0000FF"/>
            <w:u w:val="single" w:color="0000FF"/>
          </w:rPr>
          <w:t>online</w:t>
        </w:r>
      </w:hyperlink>
      <w:hyperlink r:id="rId95">
        <w:r>
          <w:rPr>
            <w:color w:val="0000FF"/>
            <w:u w:val="single" w:color="0000FF"/>
          </w:rPr>
          <w:t>-</w:t>
        </w:r>
      </w:hyperlink>
      <w:hyperlink r:id="rId96">
        <w:r>
          <w:rPr>
            <w:color w:val="0000FF"/>
            <w:u w:val="single" w:color="0000FF"/>
          </w:rPr>
          <w:t>course</w:t>
        </w:r>
      </w:hyperlink>
      <w:hyperlink r:id="rId97">
        <w:r>
          <w:rPr>
            <w:color w:val="0000FF"/>
          </w:rPr>
          <w:t xml:space="preserve"> </w:t>
        </w:r>
      </w:hyperlink>
    </w:p>
    <w:p w14:paraId="4D57DC01" w14:textId="77777777" w:rsidR="00ED2904" w:rsidRDefault="002B2462">
      <w:pPr>
        <w:spacing w:after="0"/>
      </w:pPr>
      <w:r>
        <w:t xml:space="preserve"> </w:t>
      </w:r>
    </w:p>
    <w:p w14:paraId="3E9FF711" w14:textId="77777777" w:rsidR="00ED2904" w:rsidRDefault="002B2462">
      <w:pPr>
        <w:pStyle w:val="Heading3"/>
        <w:spacing w:after="0"/>
        <w:ind w:left="-5"/>
      </w:pPr>
      <w:r>
        <w:t xml:space="preserve">Emotional Support - Local </w:t>
      </w:r>
    </w:p>
    <w:p w14:paraId="19D625D0" w14:textId="77777777" w:rsidR="00ED2904" w:rsidRDefault="002B2462">
      <w:pPr>
        <w:spacing w:after="10" w:line="266" w:lineRule="auto"/>
        <w:ind w:left="10" w:right="88" w:hanging="10"/>
      </w:pPr>
      <w:r>
        <w:t xml:space="preserve">Do you have more questions? Want to speak with a friendly professional? The Family Counseling Center is located just down the road; Martha Heneghan (who spoke at our training) can be contacted directly:   </w:t>
      </w:r>
    </w:p>
    <w:p w14:paraId="47755FD9" w14:textId="77777777" w:rsidR="00ED2904" w:rsidRDefault="002B2462">
      <w:pPr>
        <w:spacing w:after="10" w:line="266" w:lineRule="auto"/>
        <w:ind w:left="10" w:right="88" w:hanging="10"/>
      </w:pPr>
      <w:r>
        <w:t>Martha Heneghan, LMHC</w:t>
      </w:r>
      <w:r>
        <w:rPr>
          <w:b/>
        </w:rPr>
        <w:t xml:space="preserve"> </w:t>
      </w:r>
    </w:p>
    <w:p w14:paraId="7CEAE603" w14:textId="77777777" w:rsidR="00ED2904" w:rsidRDefault="002B2462">
      <w:pPr>
        <w:spacing w:after="10" w:line="266" w:lineRule="auto"/>
        <w:ind w:left="10" w:right="1796" w:hanging="10"/>
      </w:pPr>
      <w:r>
        <w:t xml:space="preserve">The Family Counseling Center, Fort Plain </w:t>
      </w:r>
      <w:r>
        <w:rPr>
          <w:color w:val="0000FF"/>
          <w:u w:val="single" w:color="0000FF"/>
        </w:rPr>
        <w:t>mheneghan@thefamilycounselingcenter.org</w:t>
      </w:r>
      <w:r>
        <w:rPr>
          <w:color w:val="201F1E"/>
        </w:rPr>
        <w:t xml:space="preserve"> </w:t>
      </w:r>
    </w:p>
    <w:p w14:paraId="5A870DA7" w14:textId="77777777" w:rsidR="00ED2904" w:rsidRDefault="002B2462">
      <w:pPr>
        <w:spacing w:after="10" w:line="266" w:lineRule="auto"/>
        <w:ind w:left="10" w:right="88" w:hanging="10"/>
      </w:pPr>
      <w:r>
        <w:t xml:space="preserve">518-993-2273 </w:t>
      </w:r>
    </w:p>
    <w:p w14:paraId="0A23B695" w14:textId="77777777" w:rsidR="00ED2904" w:rsidRDefault="002B2462">
      <w:pPr>
        <w:spacing w:after="0"/>
      </w:pPr>
      <w:r>
        <w:t xml:space="preserve"> </w:t>
      </w:r>
    </w:p>
    <w:p w14:paraId="17202FB9" w14:textId="77777777" w:rsidR="00ED2904" w:rsidRDefault="002B2462">
      <w:pPr>
        <w:pStyle w:val="Heading3"/>
        <w:spacing w:after="0"/>
        <w:ind w:left="-5"/>
      </w:pPr>
      <w:r>
        <w:t xml:space="preserve">Meditation, Inspiration, &amp; Calm </w:t>
      </w:r>
    </w:p>
    <w:p w14:paraId="48D38B85" w14:textId="3E17FF5A" w:rsidR="00ED2904" w:rsidRDefault="002B2462">
      <w:pPr>
        <w:spacing w:after="10" w:line="266" w:lineRule="auto"/>
        <w:ind w:left="10" w:right="88" w:hanging="10"/>
      </w:pPr>
      <w:r>
        <w:t>Mediation guidance, insightful talks, relaxing stories, and serene music and sounds can be found on these free websites (these were the websites mentioned by Martha Heneghan Monday</w:t>
      </w:r>
      <w:r w:rsidR="0073051E">
        <w:t>,</w:t>
      </w:r>
      <w:r>
        <w:t xml:space="preserve"> July 6).   </w:t>
      </w:r>
    </w:p>
    <w:p w14:paraId="769C59CF" w14:textId="77777777" w:rsidR="00ED2904" w:rsidRDefault="00EC6C1D">
      <w:pPr>
        <w:spacing w:after="1"/>
        <w:ind w:left="-5" w:right="4182" w:hanging="10"/>
      </w:pPr>
      <w:hyperlink r:id="rId98" w:history="1">
        <w:r w:rsidR="001E45CB" w:rsidRPr="00A7029D">
          <w:rPr>
            <w:rStyle w:val="Hyperlink"/>
          </w:rPr>
          <w:t>https://insighttimer.com/</w:t>
        </w:r>
      </w:hyperlink>
      <w:hyperlink r:id="rId99">
        <w:r w:rsidR="002B2462">
          <w:t xml:space="preserve"> </w:t>
        </w:r>
      </w:hyperlink>
      <w:hyperlink r:id="rId100">
        <w:r w:rsidR="002B2462">
          <w:rPr>
            <w:color w:val="0000FF"/>
            <w:u w:val="single" w:color="0000FF"/>
          </w:rPr>
          <w:t>https://www.headspace.com/ny</w:t>
        </w:r>
      </w:hyperlink>
      <w:hyperlink r:id="rId101">
        <w:r w:rsidR="002B2462">
          <w:t xml:space="preserve"> </w:t>
        </w:r>
      </w:hyperlink>
    </w:p>
    <w:p w14:paraId="4952A257" w14:textId="77777777" w:rsidR="00250917" w:rsidRDefault="00250917" w:rsidP="00250917"/>
    <w:p w14:paraId="7A06C1BD" w14:textId="022ACFBB" w:rsidR="001E45CB" w:rsidRPr="00250917" w:rsidRDefault="001E45CB" w:rsidP="00250917">
      <w:r w:rsidRPr="001E45CB">
        <w:rPr>
          <w:b/>
        </w:rPr>
        <w:t xml:space="preserve">Appendix G: </w:t>
      </w:r>
      <w:r>
        <w:rPr>
          <w:b/>
        </w:rPr>
        <w:t>NY HERO ACT;</w:t>
      </w:r>
      <w:r w:rsidRPr="001E45CB">
        <w:rPr>
          <w:b/>
        </w:rPr>
        <w:t xml:space="preserve"> </w:t>
      </w:r>
      <w:r>
        <w:rPr>
          <w:b/>
        </w:rPr>
        <w:t>The Airborne Infectious Disease Exposure Prevention Standard</w:t>
      </w:r>
    </w:p>
    <w:p w14:paraId="70436346" w14:textId="77777777" w:rsidR="001E45CB" w:rsidRDefault="00EC6C1D">
      <w:pPr>
        <w:spacing w:after="1"/>
        <w:ind w:left="-5" w:right="4182" w:hanging="10"/>
      </w:pPr>
      <w:hyperlink r:id="rId102" w:history="1">
        <w:r w:rsidR="001E45CB" w:rsidRPr="00A7029D">
          <w:rPr>
            <w:rStyle w:val="Hyperlink"/>
          </w:rPr>
          <w:t>https://dol.ny.gov/system/files/documents/2021/08/p764.pdf</w:t>
        </w:r>
      </w:hyperlink>
      <w:r w:rsidR="001E45CB">
        <w:t xml:space="preserve"> </w:t>
      </w:r>
    </w:p>
    <w:sectPr w:rsidR="001E45CB">
      <w:headerReference w:type="even" r:id="rId103"/>
      <w:headerReference w:type="default" r:id="rId104"/>
      <w:footerReference w:type="even" r:id="rId105"/>
      <w:footerReference w:type="default" r:id="rId106"/>
      <w:headerReference w:type="first" r:id="rId107"/>
      <w:footerReference w:type="first" r:id="rId108"/>
      <w:pgSz w:w="12240" w:h="15840"/>
      <w:pgMar w:top="1080" w:right="1350" w:bottom="1475" w:left="1440" w:header="467"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9D718" w14:textId="77777777" w:rsidR="00EC6C1D" w:rsidRDefault="00EC6C1D">
      <w:pPr>
        <w:spacing w:after="0" w:line="240" w:lineRule="auto"/>
      </w:pPr>
      <w:r>
        <w:separator/>
      </w:r>
    </w:p>
  </w:endnote>
  <w:endnote w:type="continuationSeparator" w:id="0">
    <w:p w14:paraId="571DC866" w14:textId="77777777" w:rsidR="00EC6C1D" w:rsidRDefault="00EC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D207" w14:textId="77777777" w:rsidR="00A655FA" w:rsidRDefault="00A655FA">
    <w:pPr>
      <w:tabs>
        <w:tab w:val="center" w:pos="4681"/>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0B53" w14:textId="77777777" w:rsidR="00A655FA" w:rsidRDefault="00A655FA">
    <w:pPr>
      <w:tabs>
        <w:tab w:val="center" w:pos="4681"/>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1FB0" w14:textId="77777777" w:rsidR="00A655FA" w:rsidRDefault="00A655FA">
    <w:pPr>
      <w:tabs>
        <w:tab w:val="center" w:pos="4681"/>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87A6C" w14:textId="77777777" w:rsidR="00EC6C1D" w:rsidRDefault="00EC6C1D">
      <w:pPr>
        <w:spacing w:after="0" w:line="240" w:lineRule="auto"/>
      </w:pPr>
      <w:r>
        <w:separator/>
      </w:r>
    </w:p>
  </w:footnote>
  <w:footnote w:type="continuationSeparator" w:id="0">
    <w:p w14:paraId="1D20F0B6" w14:textId="77777777" w:rsidR="00EC6C1D" w:rsidRDefault="00EC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EE02" w14:textId="77777777" w:rsidR="00A655FA" w:rsidRDefault="00A655FA">
    <w:pPr>
      <w:spacing w:after="0" w:line="223" w:lineRule="auto"/>
      <w:ind w:left="6972" w:right="91"/>
      <w:jc w:val="right"/>
    </w:pPr>
    <w:proofErr w:type="spellStart"/>
    <w:r>
      <w:rPr>
        <w:sz w:val="18"/>
      </w:rPr>
      <w:t>SDFriedlander</w:t>
    </w:r>
    <w:proofErr w:type="spellEnd"/>
    <w:r>
      <w:rPr>
        <w:sz w:val="18"/>
      </w:rPr>
      <w:t>/</w:t>
    </w:r>
    <w:proofErr w:type="spellStart"/>
    <w:r>
      <w:rPr>
        <w:sz w:val="18"/>
      </w:rPr>
      <w:t>KForbes</w:t>
    </w:r>
    <w:proofErr w:type="spellEnd"/>
    <w:r>
      <w:rPr>
        <w:sz w:val="18"/>
      </w:rPr>
      <w:t xml:space="preserve"> </w:t>
    </w:r>
    <w:r>
      <w:rPr>
        <w:b/>
        <w:sz w:val="18"/>
      </w:rPr>
      <w:t>Updated</w:t>
    </w:r>
    <w:r>
      <w:rPr>
        <w:sz w:val="18"/>
      </w:rPr>
      <w:t>: July 6, 2020</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3258" w14:textId="7BE61E1E" w:rsidR="00A655FA" w:rsidRDefault="00A655FA">
    <w:pPr>
      <w:spacing w:after="0" w:line="223" w:lineRule="auto"/>
      <w:ind w:left="6972" w:right="91"/>
      <w:jc w:val="right"/>
    </w:pPr>
    <w:proofErr w:type="spellStart"/>
    <w:r>
      <w:rPr>
        <w:sz w:val="18"/>
      </w:rPr>
      <w:t>SDFriedlander</w:t>
    </w:r>
    <w:proofErr w:type="spellEnd"/>
    <w:r>
      <w:rPr>
        <w:sz w:val="18"/>
      </w:rPr>
      <w:t>/</w:t>
    </w:r>
    <w:proofErr w:type="spellStart"/>
    <w:r>
      <w:rPr>
        <w:sz w:val="18"/>
      </w:rPr>
      <w:t>MCancro</w:t>
    </w:r>
    <w:proofErr w:type="spellEnd"/>
    <w:r>
      <w:rPr>
        <w:sz w:val="18"/>
      </w:rPr>
      <w:t xml:space="preserve"> </w:t>
    </w:r>
    <w:r>
      <w:rPr>
        <w:b/>
        <w:sz w:val="18"/>
      </w:rPr>
      <w:t>Updated</w:t>
    </w:r>
    <w:r>
      <w:rPr>
        <w:sz w:val="18"/>
      </w:rPr>
      <w:t>: May 23rd, 2022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22F8" w14:textId="77777777" w:rsidR="00A655FA" w:rsidRDefault="00A655FA">
    <w:pPr>
      <w:spacing w:after="0" w:line="223" w:lineRule="auto"/>
      <w:ind w:left="6972" w:right="91"/>
      <w:jc w:val="right"/>
    </w:pPr>
    <w:proofErr w:type="spellStart"/>
    <w:r>
      <w:rPr>
        <w:sz w:val="18"/>
      </w:rPr>
      <w:t>SDFriedlander</w:t>
    </w:r>
    <w:proofErr w:type="spellEnd"/>
    <w:r>
      <w:rPr>
        <w:sz w:val="18"/>
      </w:rPr>
      <w:t>/</w:t>
    </w:r>
    <w:proofErr w:type="spellStart"/>
    <w:r>
      <w:rPr>
        <w:sz w:val="18"/>
      </w:rPr>
      <w:t>KForbes</w:t>
    </w:r>
    <w:proofErr w:type="spellEnd"/>
    <w:r>
      <w:rPr>
        <w:sz w:val="18"/>
      </w:rPr>
      <w:t xml:space="preserve"> </w:t>
    </w:r>
    <w:r>
      <w:rPr>
        <w:b/>
        <w:sz w:val="18"/>
      </w:rPr>
      <w:t>Updated</w:t>
    </w:r>
    <w:r>
      <w:rPr>
        <w:sz w:val="18"/>
      </w:rPr>
      <w:t>: July 6, 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AB9"/>
    <w:multiLevelType w:val="multilevel"/>
    <w:tmpl w:val="13AC0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40D28"/>
    <w:multiLevelType w:val="hybridMultilevel"/>
    <w:tmpl w:val="F5182244"/>
    <w:lvl w:ilvl="0" w:tplc="F86CFE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380B1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BCA1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16F43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D1E363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B0159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BA04D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D499B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B613B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25706"/>
    <w:multiLevelType w:val="hybridMultilevel"/>
    <w:tmpl w:val="7AF0C01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84447CE"/>
    <w:multiLevelType w:val="multilevel"/>
    <w:tmpl w:val="BB1A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A7AD2"/>
    <w:multiLevelType w:val="hybridMultilevel"/>
    <w:tmpl w:val="2E164692"/>
    <w:lvl w:ilvl="0" w:tplc="B2FE55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38874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C2804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2E0BFF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05EEAD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D16F09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B8E06A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5B044F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7A62F2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480DCD"/>
    <w:multiLevelType w:val="hybridMultilevel"/>
    <w:tmpl w:val="6A6E64B2"/>
    <w:lvl w:ilvl="0" w:tplc="6C8240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8EA79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F0904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82175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0D630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1CED3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204C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D4896A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449D2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7D352A"/>
    <w:multiLevelType w:val="hybridMultilevel"/>
    <w:tmpl w:val="770EEBB6"/>
    <w:lvl w:ilvl="0" w:tplc="5B1EFE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8D1C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FAC3F0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58C1B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044F34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A6E9C8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9FE984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672078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86135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ED132D"/>
    <w:multiLevelType w:val="hybridMultilevel"/>
    <w:tmpl w:val="CA56BE62"/>
    <w:lvl w:ilvl="0" w:tplc="3D16C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6041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426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F28C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75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A42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853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CC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487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82354"/>
    <w:multiLevelType w:val="hybridMultilevel"/>
    <w:tmpl w:val="FD7C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7347D"/>
    <w:multiLevelType w:val="hybridMultilevel"/>
    <w:tmpl w:val="535EA578"/>
    <w:lvl w:ilvl="0" w:tplc="863881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838D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72C452E">
      <w:start w:val="1"/>
      <w:numFmt w:val="bullet"/>
      <w:lvlText w:val="▪"/>
      <w:lvlJc w:val="left"/>
      <w:pPr>
        <w:ind w:left="19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242575A">
      <w:start w:val="1"/>
      <w:numFmt w:val="bullet"/>
      <w:lvlText w:val="•"/>
      <w:lvlJc w:val="left"/>
      <w:pPr>
        <w:ind w:left="26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9228DA8">
      <w:start w:val="1"/>
      <w:numFmt w:val="bullet"/>
      <w:lvlText w:val="o"/>
      <w:lvlJc w:val="left"/>
      <w:pPr>
        <w:ind w:left="3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269276">
      <w:start w:val="1"/>
      <w:numFmt w:val="bullet"/>
      <w:lvlText w:val="▪"/>
      <w:lvlJc w:val="left"/>
      <w:pPr>
        <w:ind w:left="4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12FEEC">
      <w:start w:val="1"/>
      <w:numFmt w:val="bullet"/>
      <w:lvlText w:val="•"/>
      <w:lvlJc w:val="left"/>
      <w:pPr>
        <w:ind w:left="4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D4EC28A">
      <w:start w:val="1"/>
      <w:numFmt w:val="bullet"/>
      <w:lvlText w:val="o"/>
      <w:lvlJc w:val="left"/>
      <w:pPr>
        <w:ind w:left="5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EB2195E">
      <w:start w:val="1"/>
      <w:numFmt w:val="bullet"/>
      <w:lvlText w:val="▪"/>
      <w:lvlJc w:val="left"/>
      <w:pPr>
        <w:ind w:left="6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353188"/>
    <w:multiLevelType w:val="hybridMultilevel"/>
    <w:tmpl w:val="FA6E0BD6"/>
    <w:lvl w:ilvl="0" w:tplc="6346E6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C10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8CA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BC35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64A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2EB3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BE29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ED3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F4CA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B425FE"/>
    <w:multiLevelType w:val="hybridMultilevel"/>
    <w:tmpl w:val="63D41C1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73D7EEF"/>
    <w:multiLevelType w:val="multilevel"/>
    <w:tmpl w:val="F7B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75118"/>
    <w:multiLevelType w:val="hybridMultilevel"/>
    <w:tmpl w:val="8DD25578"/>
    <w:lvl w:ilvl="0" w:tplc="30DE1D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CEA6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C6EC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0F3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4DA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70A8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236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EC3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E46A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EF3628"/>
    <w:multiLevelType w:val="hybridMultilevel"/>
    <w:tmpl w:val="9CB8D41C"/>
    <w:lvl w:ilvl="0" w:tplc="C7D2390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62F55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C78C0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A8EB19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7300A3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12D7A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9F891D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DEE127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6D4639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E045E6"/>
    <w:multiLevelType w:val="hybridMultilevel"/>
    <w:tmpl w:val="A3B4C912"/>
    <w:lvl w:ilvl="0" w:tplc="5DC6E3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8838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1B0A45C">
      <w:start w:val="1"/>
      <w:numFmt w:val="bullet"/>
      <w:lvlText w:val=""/>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E8F54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1439C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FCA0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7ED8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1292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2A7D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9D2B43"/>
    <w:multiLevelType w:val="hybridMultilevel"/>
    <w:tmpl w:val="EBEE9DEE"/>
    <w:lvl w:ilvl="0" w:tplc="5D48EC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682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BC50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F097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24A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C4F3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467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EA3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BE0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3B0964"/>
    <w:multiLevelType w:val="multilevel"/>
    <w:tmpl w:val="CDB8A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0E5E0B"/>
    <w:multiLevelType w:val="hybridMultilevel"/>
    <w:tmpl w:val="C2CA313A"/>
    <w:lvl w:ilvl="0" w:tplc="01C8CB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A527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BA186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3893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BEF1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0C161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46E6F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3ECA5A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CA23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EC5328"/>
    <w:multiLevelType w:val="hybridMultilevel"/>
    <w:tmpl w:val="B964A4B4"/>
    <w:lvl w:ilvl="0" w:tplc="2CAE6C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237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9CCC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D8F0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C12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FA9A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46AA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606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84B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1D7D0D"/>
    <w:multiLevelType w:val="hybridMultilevel"/>
    <w:tmpl w:val="9468D098"/>
    <w:lvl w:ilvl="0" w:tplc="CE8098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5CF856">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F60958">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DE7DA2">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01FEC">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FEB150">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1E01B4">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CD35A">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C6C22C">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F85D00"/>
    <w:multiLevelType w:val="hybridMultilevel"/>
    <w:tmpl w:val="4740ED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6779B7"/>
    <w:multiLevelType w:val="hybridMultilevel"/>
    <w:tmpl w:val="4AFC343A"/>
    <w:lvl w:ilvl="0" w:tplc="DB26E3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47D3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E4E80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EFAAE3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FE41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4DC4C0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46C320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7FC5CD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4E0A03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FC16D4"/>
    <w:multiLevelType w:val="hybridMultilevel"/>
    <w:tmpl w:val="E152A5D2"/>
    <w:lvl w:ilvl="0" w:tplc="1396D3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4CB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402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42D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E0F8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1CAD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E82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2EB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8A4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954262"/>
    <w:multiLevelType w:val="hybridMultilevel"/>
    <w:tmpl w:val="3BE08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782548"/>
    <w:multiLevelType w:val="hybridMultilevel"/>
    <w:tmpl w:val="DFFA1AB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6" w15:restartNumberingAfterBreak="0">
    <w:nsid w:val="59F83AB4"/>
    <w:multiLevelType w:val="hybridMultilevel"/>
    <w:tmpl w:val="8AAC65B0"/>
    <w:lvl w:ilvl="0" w:tplc="9CAE44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9682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68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00F5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B603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E23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52B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8E7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6893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9C0CA9"/>
    <w:multiLevelType w:val="multilevel"/>
    <w:tmpl w:val="A5D4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D3872"/>
    <w:multiLevelType w:val="hybridMultilevel"/>
    <w:tmpl w:val="66D462EA"/>
    <w:lvl w:ilvl="0" w:tplc="12EC3C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8F5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42AE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8EF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A8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B03F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5A05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60F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68B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872590"/>
    <w:multiLevelType w:val="hybridMultilevel"/>
    <w:tmpl w:val="67EE6C1E"/>
    <w:lvl w:ilvl="0" w:tplc="577CC2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8383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7E86A9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B2464B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D94664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10E341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4BEEC1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C3AD63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C12F5D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C7538C"/>
    <w:multiLevelType w:val="hybridMultilevel"/>
    <w:tmpl w:val="C714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074D9"/>
    <w:multiLevelType w:val="multilevel"/>
    <w:tmpl w:val="01C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406CB2"/>
    <w:multiLevelType w:val="hybridMultilevel"/>
    <w:tmpl w:val="50AE8CFE"/>
    <w:lvl w:ilvl="0" w:tplc="96DCFB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0A5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0DD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F2C4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40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010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E0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650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2CF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9D09BA"/>
    <w:multiLevelType w:val="hybridMultilevel"/>
    <w:tmpl w:val="91A045EA"/>
    <w:lvl w:ilvl="0" w:tplc="A41EA4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CF5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D28A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146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E05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64B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44E9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4CE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25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006B4A"/>
    <w:multiLevelType w:val="multilevel"/>
    <w:tmpl w:val="AECE9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4D002F"/>
    <w:multiLevelType w:val="hybridMultilevel"/>
    <w:tmpl w:val="5EFC5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20"/>
  </w:num>
  <w:num w:numId="4">
    <w:abstractNumId w:val="18"/>
  </w:num>
  <w:num w:numId="5">
    <w:abstractNumId w:val="15"/>
  </w:num>
  <w:num w:numId="6">
    <w:abstractNumId w:val="26"/>
  </w:num>
  <w:num w:numId="7">
    <w:abstractNumId w:val="10"/>
  </w:num>
  <w:num w:numId="8">
    <w:abstractNumId w:val="5"/>
  </w:num>
  <w:num w:numId="9">
    <w:abstractNumId w:val="22"/>
  </w:num>
  <w:num w:numId="10">
    <w:abstractNumId w:val="29"/>
  </w:num>
  <w:num w:numId="11">
    <w:abstractNumId w:val="1"/>
  </w:num>
  <w:num w:numId="12">
    <w:abstractNumId w:val="23"/>
  </w:num>
  <w:num w:numId="13">
    <w:abstractNumId w:val="28"/>
  </w:num>
  <w:num w:numId="14">
    <w:abstractNumId w:val="7"/>
  </w:num>
  <w:num w:numId="15">
    <w:abstractNumId w:val="13"/>
  </w:num>
  <w:num w:numId="16">
    <w:abstractNumId w:val="19"/>
  </w:num>
  <w:num w:numId="17">
    <w:abstractNumId w:val="14"/>
  </w:num>
  <w:num w:numId="18">
    <w:abstractNumId w:val="6"/>
  </w:num>
  <w:num w:numId="19">
    <w:abstractNumId w:val="4"/>
  </w:num>
  <w:num w:numId="20">
    <w:abstractNumId w:val="32"/>
  </w:num>
  <w:num w:numId="21">
    <w:abstractNumId w:val="9"/>
  </w:num>
  <w:num w:numId="22">
    <w:abstractNumId w:val="21"/>
  </w:num>
  <w:num w:numId="23">
    <w:abstractNumId w:val="35"/>
  </w:num>
  <w:num w:numId="24">
    <w:abstractNumId w:val="30"/>
  </w:num>
  <w:num w:numId="25">
    <w:abstractNumId w:val="24"/>
  </w:num>
  <w:num w:numId="26">
    <w:abstractNumId w:val="25"/>
  </w:num>
  <w:num w:numId="27">
    <w:abstractNumId w:val="2"/>
  </w:num>
  <w:num w:numId="28">
    <w:abstractNumId w:val="11"/>
  </w:num>
  <w:num w:numId="29">
    <w:abstractNumId w:val="8"/>
  </w:num>
  <w:num w:numId="30">
    <w:abstractNumId w:val="3"/>
  </w:num>
  <w:num w:numId="31">
    <w:abstractNumId w:val="31"/>
  </w:num>
  <w:num w:numId="32">
    <w:abstractNumId w:val="12"/>
  </w:num>
  <w:num w:numId="33">
    <w:abstractNumId w:val="27"/>
  </w:num>
  <w:num w:numId="34">
    <w:abstractNumId w:val="34"/>
  </w:num>
  <w:num w:numId="35">
    <w:abstractNumId w:val="17"/>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tjQ0MTIxMzUCIiUdpeDU4uLM/DyQAkPjWgABXp5YLQAAAA=="/>
  </w:docVars>
  <w:rsids>
    <w:rsidRoot w:val="00ED2904"/>
    <w:rsid w:val="00030D33"/>
    <w:rsid w:val="00032624"/>
    <w:rsid w:val="00033946"/>
    <w:rsid w:val="00067FF9"/>
    <w:rsid w:val="00075D70"/>
    <w:rsid w:val="00086390"/>
    <w:rsid w:val="000A2030"/>
    <w:rsid w:val="000B1143"/>
    <w:rsid w:val="000B1253"/>
    <w:rsid w:val="000B1B00"/>
    <w:rsid w:val="000B7EF5"/>
    <w:rsid w:val="000D5462"/>
    <w:rsid w:val="000F14C2"/>
    <w:rsid w:val="00101845"/>
    <w:rsid w:val="0011445C"/>
    <w:rsid w:val="00115C7B"/>
    <w:rsid w:val="001301A7"/>
    <w:rsid w:val="001553CE"/>
    <w:rsid w:val="00161BA4"/>
    <w:rsid w:val="0016421E"/>
    <w:rsid w:val="001646ED"/>
    <w:rsid w:val="00165975"/>
    <w:rsid w:val="00176F9B"/>
    <w:rsid w:val="00177038"/>
    <w:rsid w:val="00195A07"/>
    <w:rsid w:val="001A6D06"/>
    <w:rsid w:val="001D025F"/>
    <w:rsid w:val="001E45CB"/>
    <w:rsid w:val="001F4067"/>
    <w:rsid w:val="001F630C"/>
    <w:rsid w:val="00203924"/>
    <w:rsid w:val="00210136"/>
    <w:rsid w:val="0022267A"/>
    <w:rsid w:val="00235A8E"/>
    <w:rsid w:val="00242130"/>
    <w:rsid w:val="00250917"/>
    <w:rsid w:val="0026174D"/>
    <w:rsid w:val="0027062F"/>
    <w:rsid w:val="00274A87"/>
    <w:rsid w:val="00284D78"/>
    <w:rsid w:val="002A5CF2"/>
    <w:rsid w:val="002B2462"/>
    <w:rsid w:val="002C6A07"/>
    <w:rsid w:val="002E10F5"/>
    <w:rsid w:val="002E65AC"/>
    <w:rsid w:val="002E6B57"/>
    <w:rsid w:val="00303A54"/>
    <w:rsid w:val="00305BEF"/>
    <w:rsid w:val="00307F10"/>
    <w:rsid w:val="0032781B"/>
    <w:rsid w:val="003328B5"/>
    <w:rsid w:val="003422D2"/>
    <w:rsid w:val="00352290"/>
    <w:rsid w:val="003635FB"/>
    <w:rsid w:val="003650C9"/>
    <w:rsid w:val="00367B2C"/>
    <w:rsid w:val="003813A0"/>
    <w:rsid w:val="00395C71"/>
    <w:rsid w:val="003A0AB6"/>
    <w:rsid w:val="003B0B8F"/>
    <w:rsid w:val="003B6E54"/>
    <w:rsid w:val="003C4FE6"/>
    <w:rsid w:val="003F40DD"/>
    <w:rsid w:val="00401D8D"/>
    <w:rsid w:val="004041D7"/>
    <w:rsid w:val="004053B7"/>
    <w:rsid w:val="0041142E"/>
    <w:rsid w:val="00433391"/>
    <w:rsid w:val="00436D68"/>
    <w:rsid w:val="00442AE0"/>
    <w:rsid w:val="0048519A"/>
    <w:rsid w:val="004857CA"/>
    <w:rsid w:val="00490C9F"/>
    <w:rsid w:val="004A776F"/>
    <w:rsid w:val="004B5D0D"/>
    <w:rsid w:val="004D4E1D"/>
    <w:rsid w:val="004F1D8C"/>
    <w:rsid w:val="005119D9"/>
    <w:rsid w:val="00515EA8"/>
    <w:rsid w:val="005171CA"/>
    <w:rsid w:val="005516FA"/>
    <w:rsid w:val="00555F3F"/>
    <w:rsid w:val="00567334"/>
    <w:rsid w:val="00574A67"/>
    <w:rsid w:val="005A4603"/>
    <w:rsid w:val="005B14FB"/>
    <w:rsid w:val="005D4E57"/>
    <w:rsid w:val="005E4476"/>
    <w:rsid w:val="005F2974"/>
    <w:rsid w:val="006100FB"/>
    <w:rsid w:val="006118BF"/>
    <w:rsid w:val="0062217B"/>
    <w:rsid w:val="006276B3"/>
    <w:rsid w:val="006310F9"/>
    <w:rsid w:val="00636822"/>
    <w:rsid w:val="00644A1A"/>
    <w:rsid w:val="00646908"/>
    <w:rsid w:val="0065396C"/>
    <w:rsid w:val="00660869"/>
    <w:rsid w:val="00682BBD"/>
    <w:rsid w:val="00687D6F"/>
    <w:rsid w:val="00695F9E"/>
    <w:rsid w:val="00695FB7"/>
    <w:rsid w:val="006A053A"/>
    <w:rsid w:val="007122C0"/>
    <w:rsid w:val="00717E89"/>
    <w:rsid w:val="00720976"/>
    <w:rsid w:val="00721313"/>
    <w:rsid w:val="0073051E"/>
    <w:rsid w:val="007432DE"/>
    <w:rsid w:val="007433F7"/>
    <w:rsid w:val="007604FF"/>
    <w:rsid w:val="0078493C"/>
    <w:rsid w:val="00786847"/>
    <w:rsid w:val="007D41F8"/>
    <w:rsid w:val="007D6BFF"/>
    <w:rsid w:val="007F60A0"/>
    <w:rsid w:val="008214F5"/>
    <w:rsid w:val="00821941"/>
    <w:rsid w:val="00832160"/>
    <w:rsid w:val="00844EC1"/>
    <w:rsid w:val="00864487"/>
    <w:rsid w:val="008645C1"/>
    <w:rsid w:val="00866DF5"/>
    <w:rsid w:val="008747E1"/>
    <w:rsid w:val="00890729"/>
    <w:rsid w:val="00891476"/>
    <w:rsid w:val="008967E6"/>
    <w:rsid w:val="008A0F59"/>
    <w:rsid w:val="008B2924"/>
    <w:rsid w:val="008D77BF"/>
    <w:rsid w:val="00903F68"/>
    <w:rsid w:val="00913082"/>
    <w:rsid w:val="0091697D"/>
    <w:rsid w:val="00916E31"/>
    <w:rsid w:val="00924F81"/>
    <w:rsid w:val="009345A8"/>
    <w:rsid w:val="00940451"/>
    <w:rsid w:val="00945AEE"/>
    <w:rsid w:val="00955622"/>
    <w:rsid w:val="00957F89"/>
    <w:rsid w:val="009711F1"/>
    <w:rsid w:val="0099104A"/>
    <w:rsid w:val="009B1EA3"/>
    <w:rsid w:val="009D3671"/>
    <w:rsid w:val="009F549F"/>
    <w:rsid w:val="00A066BC"/>
    <w:rsid w:val="00A249D7"/>
    <w:rsid w:val="00A41DEB"/>
    <w:rsid w:val="00A430C4"/>
    <w:rsid w:val="00A4647C"/>
    <w:rsid w:val="00A655FA"/>
    <w:rsid w:val="00A67909"/>
    <w:rsid w:val="00A86F7C"/>
    <w:rsid w:val="00A912E0"/>
    <w:rsid w:val="00A95CA6"/>
    <w:rsid w:val="00AB0DE5"/>
    <w:rsid w:val="00AC40A3"/>
    <w:rsid w:val="00AD11FA"/>
    <w:rsid w:val="00AD472D"/>
    <w:rsid w:val="00B22F68"/>
    <w:rsid w:val="00B3001B"/>
    <w:rsid w:val="00B406D0"/>
    <w:rsid w:val="00B667AC"/>
    <w:rsid w:val="00BA207E"/>
    <w:rsid w:val="00BA6253"/>
    <w:rsid w:val="00BC1502"/>
    <w:rsid w:val="00BD29C1"/>
    <w:rsid w:val="00BF2824"/>
    <w:rsid w:val="00C043A1"/>
    <w:rsid w:val="00C05E5E"/>
    <w:rsid w:val="00C17BC2"/>
    <w:rsid w:val="00C21E6C"/>
    <w:rsid w:val="00C24BAB"/>
    <w:rsid w:val="00C44E4F"/>
    <w:rsid w:val="00C57536"/>
    <w:rsid w:val="00CB4F9B"/>
    <w:rsid w:val="00CC6AB4"/>
    <w:rsid w:val="00CE17C6"/>
    <w:rsid w:val="00CE6CD5"/>
    <w:rsid w:val="00D0114E"/>
    <w:rsid w:val="00D05E9A"/>
    <w:rsid w:val="00D27373"/>
    <w:rsid w:val="00D31940"/>
    <w:rsid w:val="00D34D02"/>
    <w:rsid w:val="00D35F76"/>
    <w:rsid w:val="00D47C4F"/>
    <w:rsid w:val="00D50FBB"/>
    <w:rsid w:val="00D55266"/>
    <w:rsid w:val="00D82C6B"/>
    <w:rsid w:val="00DB4FB8"/>
    <w:rsid w:val="00DE0D49"/>
    <w:rsid w:val="00DE7084"/>
    <w:rsid w:val="00E014C5"/>
    <w:rsid w:val="00E141DD"/>
    <w:rsid w:val="00E807C2"/>
    <w:rsid w:val="00E84025"/>
    <w:rsid w:val="00E90719"/>
    <w:rsid w:val="00EA2181"/>
    <w:rsid w:val="00EB75BE"/>
    <w:rsid w:val="00EC6283"/>
    <w:rsid w:val="00EC6C1D"/>
    <w:rsid w:val="00EC77CF"/>
    <w:rsid w:val="00ED2904"/>
    <w:rsid w:val="00EE49B2"/>
    <w:rsid w:val="00F047AC"/>
    <w:rsid w:val="00F2152A"/>
    <w:rsid w:val="00F445F6"/>
    <w:rsid w:val="00F5411C"/>
    <w:rsid w:val="00F61AA6"/>
    <w:rsid w:val="00F811BF"/>
    <w:rsid w:val="00F87801"/>
    <w:rsid w:val="00F92CE4"/>
    <w:rsid w:val="00FA0DA5"/>
    <w:rsid w:val="00FA22DF"/>
    <w:rsid w:val="00FB2FAE"/>
    <w:rsid w:val="00FE10B1"/>
    <w:rsid w:val="00FE3D84"/>
    <w:rsid w:val="00FE72F5"/>
    <w:rsid w:val="00F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4B2D"/>
  <w15:docId w15:val="{1A93ECB0-6002-40C7-9A56-3057D094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21E"/>
    <w:rPr>
      <w:rFonts w:ascii="Calibri" w:eastAsia="Calibri" w:hAnsi="Calibri" w:cs="Calibri"/>
      <w:color w:val="000000"/>
    </w:rPr>
  </w:style>
  <w:style w:type="paragraph" w:styleId="Heading1">
    <w:name w:val="heading 1"/>
    <w:next w:val="Normal"/>
    <w:link w:val="Heading1Char"/>
    <w:uiPriority w:val="9"/>
    <w:qFormat/>
    <w:pPr>
      <w:keepNext/>
      <w:keepLines/>
      <w:spacing w:after="119"/>
      <w:ind w:left="10" w:hanging="10"/>
      <w:jc w:val="center"/>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206"/>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206"/>
      <w:ind w:left="10" w:hanging="10"/>
      <w:outlineLvl w:val="2"/>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character" w:customStyle="1" w:styleId="Heading2Char">
    <w:name w:val="Heading 2 Char"/>
    <w:link w:val="Heading2"/>
    <w:uiPriority w:val="9"/>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30C4"/>
    <w:pPr>
      <w:ind w:left="720"/>
      <w:contextualSpacing/>
    </w:pPr>
  </w:style>
  <w:style w:type="character" w:styleId="Hyperlink">
    <w:name w:val="Hyperlink"/>
    <w:basedOn w:val="DefaultParagraphFont"/>
    <w:uiPriority w:val="99"/>
    <w:unhideWhenUsed/>
    <w:rsid w:val="001E45CB"/>
    <w:rPr>
      <w:color w:val="0563C1" w:themeColor="hyperlink"/>
      <w:u w:val="single"/>
    </w:rPr>
  </w:style>
  <w:style w:type="character" w:styleId="UnresolvedMention">
    <w:name w:val="Unresolved Mention"/>
    <w:basedOn w:val="DefaultParagraphFont"/>
    <w:uiPriority w:val="99"/>
    <w:semiHidden/>
    <w:unhideWhenUsed/>
    <w:rsid w:val="001E45CB"/>
    <w:rPr>
      <w:color w:val="605E5C"/>
      <w:shd w:val="clear" w:color="auto" w:fill="E1DFDD"/>
    </w:rPr>
  </w:style>
  <w:style w:type="character" w:styleId="CommentReference">
    <w:name w:val="annotation reference"/>
    <w:basedOn w:val="DefaultParagraphFont"/>
    <w:uiPriority w:val="99"/>
    <w:semiHidden/>
    <w:unhideWhenUsed/>
    <w:rsid w:val="008A0F59"/>
    <w:rPr>
      <w:sz w:val="16"/>
      <w:szCs w:val="16"/>
    </w:rPr>
  </w:style>
  <w:style w:type="paragraph" w:styleId="CommentText">
    <w:name w:val="annotation text"/>
    <w:basedOn w:val="Normal"/>
    <w:link w:val="CommentTextChar"/>
    <w:uiPriority w:val="99"/>
    <w:semiHidden/>
    <w:unhideWhenUsed/>
    <w:rsid w:val="008A0F59"/>
    <w:pPr>
      <w:spacing w:line="240" w:lineRule="auto"/>
    </w:pPr>
    <w:rPr>
      <w:sz w:val="20"/>
      <w:szCs w:val="20"/>
    </w:rPr>
  </w:style>
  <w:style w:type="character" w:customStyle="1" w:styleId="CommentTextChar">
    <w:name w:val="Comment Text Char"/>
    <w:basedOn w:val="DefaultParagraphFont"/>
    <w:link w:val="CommentText"/>
    <w:uiPriority w:val="99"/>
    <w:semiHidden/>
    <w:rsid w:val="008A0F5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A0F59"/>
    <w:rPr>
      <w:b/>
      <w:bCs/>
    </w:rPr>
  </w:style>
  <w:style w:type="character" w:customStyle="1" w:styleId="CommentSubjectChar">
    <w:name w:val="Comment Subject Char"/>
    <w:basedOn w:val="CommentTextChar"/>
    <w:link w:val="CommentSubject"/>
    <w:uiPriority w:val="99"/>
    <w:semiHidden/>
    <w:rsid w:val="008A0F5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A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132441">
      <w:bodyDiv w:val="1"/>
      <w:marLeft w:val="0"/>
      <w:marRight w:val="0"/>
      <w:marTop w:val="0"/>
      <w:marBottom w:val="0"/>
      <w:divBdr>
        <w:top w:val="none" w:sz="0" w:space="0" w:color="auto"/>
        <w:left w:val="none" w:sz="0" w:space="0" w:color="auto"/>
        <w:bottom w:val="none" w:sz="0" w:space="0" w:color="auto"/>
        <w:right w:val="none" w:sz="0" w:space="0" w:color="auto"/>
      </w:divBdr>
      <w:divsChild>
        <w:div w:id="511916219">
          <w:marLeft w:val="0"/>
          <w:marRight w:val="0"/>
          <w:marTop w:val="0"/>
          <w:marBottom w:val="0"/>
          <w:divBdr>
            <w:top w:val="none" w:sz="0" w:space="0" w:color="auto"/>
            <w:left w:val="none" w:sz="0" w:space="0" w:color="auto"/>
            <w:bottom w:val="none" w:sz="0" w:space="0" w:color="auto"/>
            <w:right w:val="none" w:sz="0" w:space="0" w:color="auto"/>
          </w:divBdr>
        </w:div>
        <w:div w:id="16992353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o.montgomery.ny.us/web/sites/news/covid19.asp" TargetMode="External"/><Relationship Id="rId21" Type="http://schemas.openxmlformats.org/officeDocument/2006/relationships/hyperlink" Target="https://www.governor.ny.gov/executiveorders" TargetMode="External"/><Relationship Id="rId42" Type="http://schemas.openxmlformats.org/officeDocument/2006/relationships/hyperlink" Target="https://www.governor.ny.gov/executiveorders" TargetMode="External"/><Relationship Id="rId47" Type="http://schemas.openxmlformats.org/officeDocument/2006/relationships/hyperlink" Target="https://villagecanajoharie.digitaltowpath.org:10120/content" TargetMode="External"/><Relationship Id="rId63" Type="http://schemas.openxmlformats.org/officeDocument/2006/relationships/hyperlink" Target="https://www.cdc.gov/coronavirus/2019-ncov/prevent-getting-sick/diy-cloth-face-coverings.html" TargetMode="External"/><Relationship Id="rId68" Type="http://schemas.openxmlformats.org/officeDocument/2006/relationships/hyperlink" Target="https://www.bassett.org/covid-19" TargetMode="External"/><Relationship Id="rId84" Type="http://schemas.openxmlformats.org/officeDocument/2006/relationships/hyperlink" Target="https://www.redcross.org/take-a-class/coronavirus-information/psychological-first-aid-online-course" TargetMode="External"/><Relationship Id="rId89" Type="http://schemas.openxmlformats.org/officeDocument/2006/relationships/hyperlink" Target="https://www.redcross.org/take-a-class/coronavirus-information/psychological-first-aid-online-course" TargetMode="External"/><Relationship Id="rId16" Type="http://schemas.openxmlformats.org/officeDocument/2006/relationships/hyperlink" Target="https://legalbeagle.com/6087483-international-building-code-occupancy-loads.html" TargetMode="External"/><Relationship Id="rId107" Type="http://schemas.openxmlformats.org/officeDocument/2006/relationships/header" Target="header3.xml"/><Relationship Id="rId11" Type="http://schemas.openxmlformats.org/officeDocument/2006/relationships/hyperlink" Target="https://legalbeagle.com/6087483-international-building-code-occupancy-loads.html" TargetMode="External"/><Relationship Id="rId37" Type="http://schemas.openxmlformats.org/officeDocument/2006/relationships/image" Target="media/image4.jpg"/><Relationship Id="rId53" Type="http://schemas.openxmlformats.org/officeDocument/2006/relationships/hyperlink" Target="https://www.cdc.gov/coronavirus/2019-ncov/prevent-getting-sick/diy-cloth-face-coverings.html" TargetMode="External"/><Relationship Id="rId58" Type="http://schemas.openxmlformats.org/officeDocument/2006/relationships/hyperlink" Target="https://www.cdc.gov/coronavirus/2019-ncov/prevent-getting-sick/diy-cloth-face-coverings.html" TargetMode="External"/><Relationship Id="rId74" Type="http://schemas.openxmlformats.org/officeDocument/2006/relationships/hyperlink" Target="https://www.bassett.org/covid-19" TargetMode="External"/><Relationship Id="rId79" Type="http://schemas.openxmlformats.org/officeDocument/2006/relationships/hyperlink" Target="https://omh.ny.gov/omhweb/covid-19-resources.html" TargetMode="External"/><Relationship Id="rId102" Type="http://schemas.openxmlformats.org/officeDocument/2006/relationships/hyperlink" Target="https://dol.ny.gov/system/files/documents/2021/08/p764.pdf" TargetMode="External"/><Relationship Id="rId5" Type="http://schemas.openxmlformats.org/officeDocument/2006/relationships/webSettings" Target="webSettings.xml"/><Relationship Id="rId90" Type="http://schemas.openxmlformats.org/officeDocument/2006/relationships/hyperlink" Target="https://www.redcross.org/take-a-class/coronavirus-information/psychological-first-aid-online-course" TargetMode="External"/><Relationship Id="rId95" Type="http://schemas.openxmlformats.org/officeDocument/2006/relationships/hyperlink" Target="https://www.redcross.org/take-a-class/coronavirus-information/psychological-first-aid-online-course" TargetMode="External"/><Relationship Id="rId22" Type="http://schemas.openxmlformats.org/officeDocument/2006/relationships/hyperlink" Target="https://forward.ny.gov/" TargetMode="External"/><Relationship Id="rId27" Type="http://schemas.openxmlformats.org/officeDocument/2006/relationships/hyperlink" Target="https://villagecanajoharie.digitaltowpath.org:10120/content" TargetMode="External"/><Relationship Id="rId43" Type="http://schemas.openxmlformats.org/officeDocument/2006/relationships/hyperlink" Target="https://forward.ny.gov/" TargetMode="External"/><Relationship Id="rId48" Type="http://schemas.openxmlformats.org/officeDocument/2006/relationships/hyperlink" Target="https://villagecanajoharie.digitaltowpath.org:10120/content" TargetMode="External"/><Relationship Id="rId64" Type="http://schemas.openxmlformats.org/officeDocument/2006/relationships/hyperlink" Target="https://www.cdc.gov/coronavirus/2019-ncov/prevent-getting-sick/diy-cloth-face-coverings.html" TargetMode="External"/><Relationship Id="rId69" Type="http://schemas.openxmlformats.org/officeDocument/2006/relationships/hyperlink" Target="https://www.bassett.org/covid-19" TargetMode="External"/><Relationship Id="rId80" Type="http://schemas.openxmlformats.org/officeDocument/2006/relationships/hyperlink" Target="https://omh.ny.gov/omhweb/covid-19-resources.html" TargetMode="External"/><Relationship Id="rId85" Type="http://schemas.openxmlformats.org/officeDocument/2006/relationships/hyperlink" Target="https://www.redcross.org/take-a-class/coronavirus-information/psychological-first-aid-online-course" TargetMode="External"/><Relationship Id="rId12" Type="http://schemas.openxmlformats.org/officeDocument/2006/relationships/hyperlink" Target="https://legalbeagle.com/6087483-international-building-code-occupancy-loads.html" TargetMode="External"/><Relationship Id="rId17" Type="http://schemas.openxmlformats.org/officeDocument/2006/relationships/hyperlink" Target="https://legalbeagle.com/6087483-international-building-code-occupancy-loads.html" TargetMode="External"/><Relationship Id="rId38" Type="http://schemas.openxmlformats.org/officeDocument/2006/relationships/image" Target="media/image5.jpg"/><Relationship Id="rId59" Type="http://schemas.openxmlformats.org/officeDocument/2006/relationships/hyperlink" Target="https://www.cdc.gov/coronavirus/2019-ncov/prevent-getting-sick/diy-cloth-face-coverings.html"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s://www.governor.ny.gov/executiveorders" TargetMode="External"/><Relationship Id="rId41" Type="http://schemas.openxmlformats.org/officeDocument/2006/relationships/hyperlink" Target="https://www.governor.ny.gov/executiveorders" TargetMode="External"/><Relationship Id="rId54" Type="http://schemas.openxmlformats.org/officeDocument/2006/relationships/hyperlink" Target="https://www.cdc.gov/coronavirus/2019-ncov/prevent-getting-sick/diy-cloth-face-coverings.html" TargetMode="External"/><Relationship Id="rId62" Type="http://schemas.openxmlformats.org/officeDocument/2006/relationships/hyperlink" Target="https://www.cdc.gov/coronavirus/2019-ncov/prevent-getting-sick/diy-cloth-face-coverings.html" TargetMode="External"/><Relationship Id="rId70" Type="http://schemas.openxmlformats.org/officeDocument/2006/relationships/hyperlink" Target="https://www.bassett.org/covid-19" TargetMode="External"/><Relationship Id="rId75" Type="http://schemas.openxmlformats.org/officeDocument/2006/relationships/hyperlink" Target="https://www.bassett.org/covid-19" TargetMode="External"/><Relationship Id="rId83" Type="http://schemas.openxmlformats.org/officeDocument/2006/relationships/hyperlink" Target="https://www.redcross.org/take-a-class/coronavirus-information/psychological-first-aid-online-course" TargetMode="External"/><Relationship Id="rId88" Type="http://schemas.openxmlformats.org/officeDocument/2006/relationships/hyperlink" Target="https://www.redcross.org/take-a-class/coronavirus-information/psychological-first-aid-online-course" TargetMode="External"/><Relationship Id="rId91" Type="http://schemas.openxmlformats.org/officeDocument/2006/relationships/hyperlink" Target="https://www.redcross.org/take-a-class/coronavirus-information/psychological-first-aid-online-course" TargetMode="External"/><Relationship Id="rId96" Type="http://schemas.openxmlformats.org/officeDocument/2006/relationships/hyperlink" Target="https://www.redcross.org/take-a-class/coronavirus-information/psychological-first-aid-online-cour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lbeagle.com/6087483-international-building-code-occupancy-loads.html" TargetMode="External"/><Relationship Id="rId23" Type="http://schemas.openxmlformats.org/officeDocument/2006/relationships/hyperlink" Target="https://forward.ny.gov/" TargetMode="External"/><Relationship Id="rId28" Type="http://schemas.openxmlformats.org/officeDocument/2006/relationships/hyperlink" Target="https://villagecanajoharie.digitaltowpath.org:10120/content" TargetMode="External"/><Relationship Id="rId36" Type="http://schemas.openxmlformats.org/officeDocument/2006/relationships/image" Target="media/image3.png"/><Relationship Id="rId49" Type="http://schemas.openxmlformats.org/officeDocument/2006/relationships/hyperlink" Target="https://health.ny.gov/" TargetMode="External"/><Relationship Id="rId57" Type="http://schemas.openxmlformats.org/officeDocument/2006/relationships/hyperlink" Target="https://www.cdc.gov/coronavirus/2019-ncov/prevent-getting-sick/diy-cloth-face-coverings.html" TargetMode="External"/><Relationship Id="rId106" Type="http://schemas.openxmlformats.org/officeDocument/2006/relationships/footer" Target="footer2.xml"/><Relationship Id="rId10" Type="http://schemas.openxmlformats.org/officeDocument/2006/relationships/hyperlink" Target="https://legalbeagle.com/6087483-international-building-code-occupancy-loads.html" TargetMode="External"/><Relationship Id="rId44" Type="http://schemas.openxmlformats.org/officeDocument/2006/relationships/hyperlink" Target="https://forward.ny.gov/" TargetMode="External"/><Relationship Id="rId52" Type="http://schemas.openxmlformats.org/officeDocument/2006/relationships/hyperlink" Target="https://www.cdc.gov/" TargetMode="External"/><Relationship Id="rId60" Type="http://schemas.openxmlformats.org/officeDocument/2006/relationships/hyperlink" Target="https://www.cdc.gov/coronavirus/2019-ncov/prevent-getting-sick/diy-cloth-face-coverings.html" TargetMode="External"/><Relationship Id="rId65" Type="http://schemas.openxmlformats.org/officeDocument/2006/relationships/hyperlink" Target="https://www.cdc.gov/coronavirus/2019-ncov/prevent-getting-sick/diy-cloth-face-coverings.html" TargetMode="External"/><Relationship Id="rId73" Type="http://schemas.openxmlformats.org/officeDocument/2006/relationships/hyperlink" Target="https://www.bassett.org/covid-19" TargetMode="External"/><Relationship Id="rId78" Type="http://schemas.openxmlformats.org/officeDocument/2006/relationships/hyperlink" Target="https://omh.ny.gov/omhweb/covid-19-resources.html" TargetMode="External"/><Relationship Id="rId81" Type="http://schemas.openxmlformats.org/officeDocument/2006/relationships/hyperlink" Target="https://omh.ny.gov/omhweb/covid-19-resources.html" TargetMode="External"/><Relationship Id="rId86" Type="http://schemas.openxmlformats.org/officeDocument/2006/relationships/hyperlink" Target="https://www.redcross.org/take-a-class/coronavirus-information/psychological-first-aid-online-course" TargetMode="External"/><Relationship Id="rId94" Type="http://schemas.openxmlformats.org/officeDocument/2006/relationships/hyperlink" Target="https://www.redcross.org/take-a-class/coronavirus-information/psychological-first-aid-online-course" TargetMode="External"/><Relationship Id="rId99" Type="http://schemas.openxmlformats.org/officeDocument/2006/relationships/hyperlink" Target="https://insighttimer.com/" TargetMode="External"/><Relationship Id="rId101" Type="http://schemas.openxmlformats.org/officeDocument/2006/relationships/hyperlink" Target="https://www.headspace.com/ny" TargetMode="External"/><Relationship Id="rId4" Type="http://schemas.openxmlformats.org/officeDocument/2006/relationships/settings" Target="settings.xml"/><Relationship Id="rId9" Type="http://schemas.openxmlformats.org/officeDocument/2006/relationships/hyperlink" Target="https://legalbeagle.com/6087483-international-building-code-occupancy-loads.html" TargetMode="External"/><Relationship Id="rId13" Type="http://schemas.openxmlformats.org/officeDocument/2006/relationships/hyperlink" Target="https://legalbeagle.com/6087483-international-building-code-occupancy-loads.html" TargetMode="External"/><Relationship Id="rId18" Type="http://schemas.openxmlformats.org/officeDocument/2006/relationships/hyperlink" Target="https://legalbeagle.com/6087483-international-building-code-occupancy-loads.html" TargetMode="External"/><Relationship Id="rId39" Type="http://schemas.openxmlformats.org/officeDocument/2006/relationships/hyperlink" Target="https://coronavirus.health.ny.gov/home" TargetMode="External"/><Relationship Id="rId109" Type="http://schemas.openxmlformats.org/officeDocument/2006/relationships/fontTable" Target="fontTable.xml"/><Relationship Id="rId34" Type="http://schemas.openxmlformats.org/officeDocument/2006/relationships/image" Target="media/image0.jpg"/><Relationship Id="rId50" Type="http://schemas.openxmlformats.org/officeDocument/2006/relationships/hyperlink" Target="https://health.ny.gov/" TargetMode="External"/><Relationship Id="rId55" Type="http://schemas.openxmlformats.org/officeDocument/2006/relationships/hyperlink" Target="https://www.cdc.gov/coronavirus/2019-ncov/prevent-getting-sick/diy-cloth-face-coverings.html" TargetMode="External"/><Relationship Id="rId76" Type="http://schemas.openxmlformats.org/officeDocument/2006/relationships/hyperlink" Target="https://omh.ny.gov/omhweb/covid-19-resources.html" TargetMode="External"/><Relationship Id="rId97" Type="http://schemas.openxmlformats.org/officeDocument/2006/relationships/hyperlink" Target="https://www.redcross.org/take-a-class/coronavirus-information/psychological-first-aid-online-course"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bassett.org/covid-19" TargetMode="External"/><Relationship Id="rId92" Type="http://schemas.openxmlformats.org/officeDocument/2006/relationships/hyperlink" Target="https://www.redcross.org/take-a-class/coronavirus-information/psychological-first-aid-online-course" TargetMode="External"/><Relationship Id="rId2" Type="http://schemas.openxmlformats.org/officeDocument/2006/relationships/numbering" Target="numbering.xml"/><Relationship Id="rId29" Type="http://schemas.openxmlformats.org/officeDocument/2006/relationships/image" Target="media/image1.jpg"/><Relationship Id="rId24" Type="http://schemas.openxmlformats.org/officeDocument/2006/relationships/hyperlink" Target="https://forward.ny.gov/" TargetMode="External"/><Relationship Id="rId40" Type="http://schemas.openxmlformats.org/officeDocument/2006/relationships/hyperlink" Target="https://coronavirus.health.ny.gov/home" TargetMode="External"/><Relationship Id="rId45" Type="http://schemas.openxmlformats.org/officeDocument/2006/relationships/hyperlink" Target="https://www.co.montgomery.ny.us/web/sites/news/covid19.asp" TargetMode="External"/><Relationship Id="rId66" Type="http://schemas.openxmlformats.org/officeDocument/2006/relationships/hyperlink" Target="https://www.cdc.gov/coronavirus/2019-ncov/prevent-getting-sick/diy-cloth-face-coverings.html" TargetMode="External"/><Relationship Id="rId87" Type="http://schemas.openxmlformats.org/officeDocument/2006/relationships/hyperlink" Target="https://www.redcross.org/take-a-class/coronavirus-information/psychological-first-aid-online-course" TargetMode="External"/><Relationship Id="rId110" Type="http://schemas.openxmlformats.org/officeDocument/2006/relationships/theme" Target="theme/theme1.xml"/><Relationship Id="rId61" Type="http://schemas.openxmlformats.org/officeDocument/2006/relationships/hyperlink" Target="https://www.cdc.gov/coronavirus/2019-ncov/prevent-getting-sick/diy-cloth-face-coverings.html" TargetMode="External"/><Relationship Id="rId82" Type="http://schemas.openxmlformats.org/officeDocument/2006/relationships/hyperlink" Target="https://www.redcross.org/take-a-class/coronavirus-information/psychological-first-aid-online-course" TargetMode="External"/><Relationship Id="rId19" Type="http://schemas.openxmlformats.org/officeDocument/2006/relationships/hyperlink" Target="https://legalbeagle.com/6087483-international-building-code-occupancy-loads.html" TargetMode="External"/><Relationship Id="rId14" Type="http://schemas.openxmlformats.org/officeDocument/2006/relationships/hyperlink" Target="https://legalbeagle.com/6087483-international-building-code-occupancy-loads.html" TargetMode="External"/><Relationship Id="rId30" Type="http://schemas.openxmlformats.org/officeDocument/2006/relationships/image" Target="media/image2.png"/><Relationship Id="rId35" Type="http://schemas.openxmlformats.org/officeDocument/2006/relationships/image" Target="media/image1.png"/><Relationship Id="rId56" Type="http://schemas.openxmlformats.org/officeDocument/2006/relationships/hyperlink" Target="https://www.cdc.gov/coronavirus/2019-ncov/prevent-getting-sick/diy-cloth-face-coverings.html" TargetMode="External"/><Relationship Id="rId77" Type="http://schemas.openxmlformats.org/officeDocument/2006/relationships/hyperlink" Target="https://omh.ny.gov/omhweb/covid-19-resources.html" TargetMode="External"/><Relationship Id="rId100" Type="http://schemas.openxmlformats.org/officeDocument/2006/relationships/hyperlink" Target="https://www.headspace.com/ny" TargetMode="External"/><Relationship Id="rId105" Type="http://schemas.openxmlformats.org/officeDocument/2006/relationships/footer" Target="footer1.xml"/><Relationship Id="rId8" Type="http://schemas.openxmlformats.org/officeDocument/2006/relationships/hyperlink" Target="https://legalbeagle.com/6087483-international-building-code-occupancy-loads.html" TargetMode="External"/><Relationship Id="rId51" Type="http://schemas.openxmlformats.org/officeDocument/2006/relationships/hyperlink" Target="https://www.cdc.gov/" TargetMode="External"/><Relationship Id="rId72" Type="http://schemas.openxmlformats.org/officeDocument/2006/relationships/hyperlink" Target="https://www.bassett.org/covid-19" TargetMode="External"/><Relationship Id="rId93" Type="http://schemas.openxmlformats.org/officeDocument/2006/relationships/hyperlink" Target="https://www.redcross.org/take-a-class/coronavirus-information/psychological-first-aid-online-course" TargetMode="External"/><Relationship Id="rId98" Type="http://schemas.openxmlformats.org/officeDocument/2006/relationships/hyperlink" Target="https://insighttimer.com/" TargetMode="External"/><Relationship Id="rId3" Type="http://schemas.openxmlformats.org/officeDocument/2006/relationships/styles" Target="styles.xml"/><Relationship Id="rId25" Type="http://schemas.openxmlformats.org/officeDocument/2006/relationships/hyperlink" Target="https://www.co.montgomery.ny.us/web/sites/news/covid19.asp" TargetMode="External"/><Relationship Id="rId46" Type="http://schemas.openxmlformats.org/officeDocument/2006/relationships/hyperlink" Target="https://www.co.montgomery.ny.us/web/sites/news/covid19.asp" TargetMode="External"/><Relationship Id="rId67" Type="http://schemas.openxmlformats.org/officeDocument/2006/relationships/hyperlink" Target="https://www.cdc.gov/coronavirus/2019-ncov/your-health/quarantine-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C353-0490-4365-8026-48CC63EF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34</Pages>
  <Words>9568</Words>
  <Characters>54543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Forbes</dc:creator>
  <cp:keywords/>
  <cp:lastModifiedBy>staff</cp:lastModifiedBy>
  <cp:revision>173</cp:revision>
  <dcterms:created xsi:type="dcterms:W3CDTF">2021-07-30T18:07:00Z</dcterms:created>
  <dcterms:modified xsi:type="dcterms:W3CDTF">2022-05-24T15:40:00Z</dcterms:modified>
</cp:coreProperties>
</file>